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27736E" w:rsidRPr="008045C6" w14:paraId="716FA7DF" w14:textId="77777777">
        <w:trPr>
          <w:cantSplit/>
          <w:trHeight w:hRule="exact" w:val="2102"/>
        </w:trPr>
        <w:tc>
          <w:tcPr>
            <w:tcW w:w="6804" w:type="dxa"/>
          </w:tcPr>
          <w:p w14:paraId="3F2E9E7E" w14:textId="77777777" w:rsidR="0027736E" w:rsidRPr="00CF0596" w:rsidRDefault="0027736E" w:rsidP="009A7511">
            <w:pPr>
              <w:pStyle w:val="Start"/>
              <w:tabs>
                <w:tab w:val="clear" w:pos="7201"/>
                <w:tab w:val="left" w:pos="7155"/>
              </w:tabs>
              <w:ind w:left="68"/>
              <w:rPr>
                <w:b/>
              </w:rPr>
            </w:pPr>
            <w:r w:rsidRPr="00CF0596">
              <w:rPr>
                <w:b/>
              </w:rPr>
              <w:t>Ansprechpartner:</w:t>
            </w:r>
          </w:p>
          <w:p w14:paraId="0B90B66A" w14:textId="49B2B063" w:rsidR="009A7511" w:rsidRDefault="009A7511" w:rsidP="0027736E">
            <w:pPr>
              <w:pStyle w:val="Start"/>
              <w:tabs>
                <w:tab w:val="clear" w:pos="7201"/>
                <w:tab w:val="left" w:pos="7155"/>
              </w:tabs>
              <w:ind w:left="68"/>
            </w:pPr>
            <w:r>
              <w:t>Andreas Lotz</w:t>
            </w:r>
          </w:p>
          <w:p w14:paraId="6CEB7DD9" w14:textId="53A60CBE" w:rsidR="009A7511" w:rsidRDefault="009A7511" w:rsidP="0027736E">
            <w:pPr>
              <w:pStyle w:val="Start"/>
              <w:tabs>
                <w:tab w:val="clear" w:pos="7201"/>
                <w:tab w:val="left" w:pos="7155"/>
              </w:tabs>
              <w:ind w:left="68"/>
            </w:pPr>
            <w:r>
              <w:t>Produktbereichsleiter</w:t>
            </w:r>
            <w:r w:rsidR="005C2EFF">
              <w:t xml:space="preserve"> </w:t>
            </w:r>
            <w:r w:rsidRPr="009A7511">
              <w:t>Spanntechnik</w:t>
            </w:r>
          </w:p>
          <w:p w14:paraId="448B16CB" w14:textId="6CEB709C" w:rsidR="0027736E" w:rsidRPr="009A7511" w:rsidRDefault="009A7511" w:rsidP="0027736E">
            <w:pPr>
              <w:pStyle w:val="Start"/>
              <w:tabs>
                <w:tab w:val="clear" w:pos="7201"/>
                <w:tab w:val="left" w:pos="7155"/>
              </w:tabs>
              <w:ind w:left="68"/>
            </w:pPr>
            <w:r>
              <w:t>Tel.: +49 (0) 6405 / 89-259</w:t>
            </w:r>
          </w:p>
          <w:p w14:paraId="26F651E6" w14:textId="43C01817" w:rsidR="0027736E" w:rsidRPr="008045C6" w:rsidRDefault="0027736E" w:rsidP="0027736E">
            <w:pPr>
              <w:pStyle w:val="Start"/>
              <w:tabs>
                <w:tab w:val="clear" w:pos="7201"/>
                <w:tab w:val="left" w:pos="7155"/>
              </w:tabs>
              <w:ind w:left="68"/>
            </w:pPr>
            <w:r w:rsidRPr="008045C6">
              <w:t xml:space="preserve">Fax: +49 (0) </w:t>
            </w:r>
            <w:r>
              <w:t>6405</w:t>
            </w:r>
            <w:r w:rsidRPr="008045C6">
              <w:t xml:space="preserve"> / </w:t>
            </w:r>
            <w:r w:rsidR="009A7511">
              <w:t>89-211</w:t>
            </w:r>
          </w:p>
          <w:p w14:paraId="52B0AA76" w14:textId="1D11F9E9" w:rsidR="0027736E" w:rsidRDefault="0027736E" w:rsidP="0027736E">
            <w:pPr>
              <w:pStyle w:val="Start"/>
              <w:tabs>
                <w:tab w:val="clear" w:pos="7201"/>
                <w:tab w:val="left" w:pos="7155"/>
              </w:tabs>
              <w:ind w:left="68"/>
            </w:pPr>
            <w:r w:rsidRPr="008045C6">
              <w:t xml:space="preserve">E-Mail: </w:t>
            </w:r>
            <w:hyperlink r:id="rId8" w:history="1">
              <w:r w:rsidR="009A7511" w:rsidRPr="007C426A">
                <w:rPr>
                  <w:rStyle w:val="Hyperlink"/>
                </w:rPr>
                <w:t xml:space="preserve">a.lotz@roemheld.de </w:t>
              </w:r>
            </w:hyperlink>
          </w:p>
          <w:p w14:paraId="5E885CC3" w14:textId="77777777" w:rsidR="0027736E" w:rsidRDefault="0027736E" w:rsidP="0027736E">
            <w:pPr>
              <w:pStyle w:val="Start"/>
              <w:tabs>
                <w:tab w:val="clear" w:pos="7201"/>
                <w:tab w:val="left" w:pos="7155"/>
              </w:tabs>
              <w:ind w:left="68"/>
            </w:pPr>
          </w:p>
          <w:p w14:paraId="305B9442" w14:textId="77777777" w:rsidR="0027736E" w:rsidRPr="008045C6" w:rsidRDefault="0027736E" w:rsidP="0027736E">
            <w:pPr>
              <w:pStyle w:val="Start"/>
              <w:tabs>
                <w:tab w:val="clear" w:pos="7201"/>
                <w:tab w:val="left" w:pos="7155"/>
              </w:tabs>
              <w:ind w:left="68"/>
            </w:pPr>
            <w:r w:rsidRPr="009C3C9A">
              <w:t>F. Ste</w:t>
            </w:r>
            <w:r>
              <w:t>phan Auch</w:t>
            </w:r>
          </w:p>
          <w:p w14:paraId="445385A3" w14:textId="2858EA40" w:rsidR="0027736E" w:rsidRPr="008045C6" w:rsidRDefault="0027736E" w:rsidP="0027736E">
            <w:pPr>
              <w:pStyle w:val="Start"/>
              <w:tabs>
                <w:tab w:val="clear" w:pos="7201"/>
                <w:tab w:val="left" w:pos="7155"/>
              </w:tabs>
              <w:ind w:left="68"/>
            </w:pPr>
            <w:r w:rsidRPr="009C3C9A">
              <w:t>auc</w:t>
            </w:r>
            <w:r>
              <w:t>hkomm U</w:t>
            </w:r>
            <w:r w:rsidR="005C2EFF">
              <w:t>nternehmenskommunikation</w:t>
            </w:r>
            <w:r w:rsidR="005C2EFF">
              <w:br/>
              <w:t xml:space="preserve">Tel.: +49 (0) </w:t>
            </w:r>
            <w:r>
              <w:t xml:space="preserve">911 </w:t>
            </w:r>
            <w:r w:rsidR="005C2EFF">
              <w:t xml:space="preserve">/ </w:t>
            </w:r>
            <w:r>
              <w:t>27 47 100</w:t>
            </w:r>
            <w:r>
              <w:br/>
            </w:r>
            <w:r w:rsidRPr="009C3C9A">
              <w:t>E-Mail:</w:t>
            </w:r>
            <w:r>
              <w:t xml:space="preserve"> </w:t>
            </w:r>
            <w:hyperlink r:id="rId9" w:history="1">
              <w:r w:rsidRPr="00435916">
                <w:rPr>
                  <w:rStyle w:val="Hyperlink"/>
                </w:rPr>
                <w:t>fsa@auchkomm.de</w:t>
              </w:r>
            </w:hyperlink>
            <w:r>
              <w:t xml:space="preserve"> </w:t>
            </w:r>
            <w:r w:rsidRPr="008045C6">
              <w:tab/>
            </w:r>
          </w:p>
        </w:tc>
        <w:tc>
          <w:tcPr>
            <w:tcW w:w="2700" w:type="dxa"/>
          </w:tcPr>
          <w:p w14:paraId="533A9A00" w14:textId="77777777" w:rsidR="0027736E" w:rsidRPr="008045C6" w:rsidRDefault="0027736E" w:rsidP="00400C0E">
            <w:pPr>
              <w:pStyle w:val="Start"/>
              <w:tabs>
                <w:tab w:val="clear" w:pos="7201"/>
                <w:tab w:val="left" w:pos="7155"/>
              </w:tabs>
              <w:ind w:firstLine="68"/>
            </w:pPr>
            <w:r>
              <w:t xml:space="preserve">Römheld </w:t>
            </w:r>
            <w:r w:rsidRPr="008045C6">
              <w:t>GmbH</w:t>
            </w:r>
          </w:p>
          <w:p w14:paraId="0A32DF66" w14:textId="77777777" w:rsidR="0027736E" w:rsidRDefault="0027736E" w:rsidP="00400C0E">
            <w:pPr>
              <w:pStyle w:val="Start"/>
              <w:tabs>
                <w:tab w:val="clear" w:pos="7201"/>
                <w:tab w:val="left" w:pos="7155"/>
              </w:tabs>
              <w:ind w:firstLine="68"/>
            </w:pPr>
            <w:r>
              <w:t>Friedrichshütte</w:t>
            </w:r>
          </w:p>
          <w:p w14:paraId="5CB10706" w14:textId="77777777" w:rsidR="0027736E" w:rsidRPr="008045C6" w:rsidRDefault="0027736E" w:rsidP="00400C0E">
            <w:pPr>
              <w:pStyle w:val="Start"/>
              <w:tabs>
                <w:tab w:val="clear" w:pos="7201"/>
                <w:tab w:val="left" w:pos="7155"/>
              </w:tabs>
              <w:ind w:firstLine="68"/>
            </w:pPr>
            <w:r>
              <w:t>Römheldstraße 1-5</w:t>
            </w:r>
          </w:p>
          <w:p w14:paraId="0E674926" w14:textId="77777777" w:rsidR="0027736E" w:rsidRPr="008045C6" w:rsidRDefault="0027736E" w:rsidP="00400C0E">
            <w:pPr>
              <w:pStyle w:val="Start"/>
              <w:tabs>
                <w:tab w:val="clear" w:pos="7201"/>
                <w:tab w:val="left" w:pos="7155"/>
              </w:tabs>
              <w:ind w:firstLine="68"/>
            </w:pPr>
            <w:r>
              <w:t>35321 Laubach</w:t>
            </w:r>
          </w:p>
          <w:p w14:paraId="2B6DF3B9" w14:textId="77777777" w:rsidR="0027736E" w:rsidRPr="008045C6" w:rsidRDefault="0027736E" w:rsidP="00400C0E">
            <w:pPr>
              <w:pStyle w:val="Start"/>
              <w:tabs>
                <w:tab w:val="clear" w:pos="7201"/>
                <w:tab w:val="left" w:pos="7155"/>
              </w:tabs>
              <w:ind w:firstLine="68"/>
            </w:pPr>
            <w:r w:rsidRPr="008045C6">
              <w:t>Germany</w:t>
            </w:r>
          </w:p>
          <w:p w14:paraId="342BCD89" w14:textId="77777777" w:rsidR="0027736E" w:rsidRPr="008045C6" w:rsidRDefault="0027736E" w:rsidP="00400C0E">
            <w:pPr>
              <w:pStyle w:val="Start"/>
              <w:tabs>
                <w:tab w:val="clear" w:pos="7201"/>
                <w:tab w:val="left" w:pos="7155"/>
              </w:tabs>
              <w:ind w:firstLine="68"/>
            </w:pPr>
            <w:r w:rsidRPr="008045C6">
              <w:t xml:space="preserve">Tel.: +49 (0) </w:t>
            </w:r>
            <w:r w:rsidRPr="00B67937">
              <w:t>6405 / 89-0</w:t>
            </w:r>
          </w:p>
          <w:p w14:paraId="0F78C5A2" w14:textId="77777777" w:rsidR="0027736E" w:rsidRPr="008045C6" w:rsidRDefault="0027736E" w:rsidP="00400C0E">
            <w:pPr>
              <w:pStyle w:val="Start"/>
              <w:tabs>
                <w:tab w:val="clear" w:pos="7201"/>
                <w:tab w:val="left" w:pos="7155"/>
              </w:tabs>
              <w:ind w:firstLine="68"/>
            </w:pPr>
            <w:r w:rsidRPr="008045C6">
              <w:t>Fax: +49 (0</w:t>
            </w:r>
            <w:r w:rsidRPr="00B67937">
              <w:t xml:space="preserve">) </w:t>
            </w:r>
            <w:r w:rsidRPr="00B67937">
              <w:rPr>
                <w:bCs/>
              </w:rPr>
              <w:t>6405 / 89-</w:t>
            </w:r>
            <w:r>
              <w:rPr>
                <w:bCs/>
              </w:rPr>
              <w:t>211</w:t>
            </w:r>
          </w:p>
          <w:p w14:paraId="2742888F" w14:textId="77777777" w:rsidR="0027736E" w:rsidRPr="008045C6" w:rsidRDefault="0027736E" w:rsidP="00400C0E">
            <w:pPr>
              <w:pStyle w:val="Start"/>
              <w:tabs>
                <w:tab w:val="clear" w:pos="7201"/>
                <w:tab w:val="left" w:pos="7155"/>
              </w:tabs>
              <w:ind w:firstLine="68"/>
            </w:pPr>
            <w:r w:rsidRPr="008045C6">
              <w:t xml:space="preserve">E-Mail: </w:t>
            </w:r>
            <w:hyperlink r:id="rId10" w:history="1">
              <w:r w:rsidRPr="00095117">
                <w:rPr>
                  <w:rStyle w:val="Hyperlink"/>
                </w:rPr>
                <w:t>info@roemheld.de</w:t>
              </w:r>
            </w:hyperlink>
            <w:r w:rsidRPr="008045C6">
              <w:t xml:space="preserve"> </w:t>
            </w:r>
          </w:p>
          <w:p w14:paraId="3E7D8BF9" w14:textId="234D7309" w:rsidR="0027736E" w:rsidRPr="008045C6" w:rsidRDefault="00520EBC" w:rsidP="00400C0E">
            <w:pPr>
              <w:pStyle w:val="Start"/>
              <w:tabs>
                <w:tab w:val="clear" w:pos="7201"/>
                <w:tab w:val="left" w:pos="7155"/>
              </w:tabs>
              <w:ind w:firstLine="68"/>
            </w:pPr>
            <w:hyperlink r:id="rId11" w:history="1">
              <w:r w:rsidR="008273C9" w:rsidRPr="003365B7">
                <w:rPr>
                  <w:rStyle w:val="Hyperlink"/>
                </w:rPr>
                <w:t>www.roemheld-gruppe.de</w:t>
              </w:r>
            </w:hyperlink>
            <w:r w:rsidR="008273C9">
              <w:t xml:space="preserve"> </w:t>
            </w:r>
          </w:p>
        </w:tc>
      </w:tr>
    </w:tbl>
    <w:p w14:paraId="636EA98D" w14:textId="77777777" w:rsidR="00CF0596" w:rsidRDefault="00CF0596" w:rsidP="009A7511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35F3C445" w14:textId="0DA96E09" w:rsidR="001C36FC" w:rsidRPr="001E1B0D" w:rsidRDefault="001C36FC" w:rsidP="001C36FC">
      <w:pPr>
        <w:spacing w:line="360" w:lineRule="auto"/>
        <w:ind w:right="2591"/>
        <w:rPr>
          <w:rFonts w:ascii="Arial" w:hAnsi="Arial" w:cs="Arial"/>
          <w:b/>
          <w:sz w:val="22"/>
          <w:szCs w:val="22"/>
        </w:rPr>
      </w:pPr>
    </w:p>
    <w:p w14:paraId="63BD6A39" w14:textId="348A6EB2" w:rsidR="001C36FC" w:rsidRPr="00607D76" w:rsidRDefault="001C36FC" w:rsidP="001C36FC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 w:rsidRPr="00607D76">
        <w:rPr>
          <w:rFonts w:ascii="Arial" w:hAnsi="Arial" w:cs="Arial"/>
          <w:sz w:val="22"/>
          <w:szCs w:val="22"/>
        </w:rPr>
        <w:t xml:space="preserve">Presse-Information </w:t>
      </w:r>
      <w:r w:rsidR="00505862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>/2018</w:t>
      </w:r>
    </w:p>
    <w:p w14:paraId="74A100C5" w14:textId="77777777" w:rsidR="001C36FC" w:rsidRPr="00607D76" w:rsidRDefault="001C36FC" w:rsidP="001C36FC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3A97ADDE" wp14:editId="67F601FA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FA56E1" id="Line 2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+5b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jBTp&#10;QKOtUBxNQmt64wqIqNTOhuLoWb2YrabfHVK6aok68Ejx9WIgLQsZyZuUsHEGLtj3nzWDGHL0Ovbp&#10;3NguQEIH0DnKcbnLwc8eUTjM8+nTUwqq0cGXkGJINNb5T1x3KBgllsA5ApPT1vlAhBRDSLhH6Y2Q&#10;MqotFepLvJhOpjHBaSlYcIYwZw/7Slp0ImFe4herAs9jmNVHxSJYywlb32xPhLzacLlUAQ9KATo3&#10;6zoQPxbpYj1fz/NRPpmtR3la16OPmyofzTbZ07T+UFdVnf0M1LK8aAVjXAV2w3Bm+d+Jf3sm17G6&#10;j+e9Dclb9NgvIDv8I+moZZDvOgh7zS47O2gM8xiDb28nDPzjHuzHF776BQAA//8DAFBLAwQUAAYA&#10;CAAAACEAfVmaYdgAAAAEAQAADwAAAGRycy9kb3ducmV2LnhtbEyPy07DMBBF90j8gzVIbKrWJohX&#10;iFMhIDs2FCq203hIIuJxGrtt4OsZ2MDy6I7uPVMsJ9+rPY2xC2zhbGFAEdfBddxYeH2p5tegYkJ2&#10;2AcmC58UYVkeHxWYu3DgZ9qvUqOkhGOOFtqUhlzrWLfkMS7CQCzZexg9JsGx0W7Eg5T7XmfGXGqP&#10;HctCiwPdt1R/rHbeQqzWtK2+ZvXMvJ03gbLtw9MjWnt6Mt3dgko0pb9j+NEXdSjFaRN27KLqLcgj&#10;ycLNBSgJr0wmvPllXRb6v3z5DQAA//8DAFBLAQItABQABgAIAAAAIQC2gziS/gAAAOEBAAATAAAA&#10;AAAAAAAAAAAAAAAAAABbQ29udGVudF9UeXBlc10ueG1sUEsBAi0AFAAGAAgAAAAhADj9If/WAAAA&#10;lAEAAAsAAAAAAAAAAAAAAAAALwEAAF9yZWxzLy5yZWxzUEsBAi0AFAAGAAgAAAAhAAjH7lsSAgAA&#10;KQQAAA4AAAAAAAAAAAAAAAAALgIAAGRycy9lMm9Eb2MueG1sUEsBAi0AFAAGAAgAAAAhAH1ZmmHY&#10;AAAABAEAAA8AAAAAAAAAAAAAAAAAbAQAAGRycy9kb3ducmV2LnhtbFBLBQYAAAAABAAEAPMAAABx&#10;BQAAAAA=&#10;"/>
            </w:pict>
          </mc:Fallback>
        </mc:AlternateContent>
      </w:r>
    </w:p>
    <w:p w14:paraId="5FA76D44" w14:textId="5EBCA66C" w:rsidR="001C36FC" w:rsidRDefault="005F55C4" w:rsidP="001C36FC">
      <w:pPr>
        <w:pStyle w:val="Listenabsatz"/>
        <w:numPr>
          <w:ilvl w:val="0"/>
          <w:numId w:val="8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ROEMHELD: Besonders schlanke Abstützelemente </w:t>
      </w:r>
      <w:r w:rsidR="007819F5">
        <w:rPr>
          <w:rFonts w:ascii="Arial" w:hAnsi="Arial" w:cs="Arial"/>
          <w:b/>
          <w:bCs/>
          <w:sz w:val="22"/>
          <w:szCs w:val="22"/>
        </w:rPr>
        <w:t xml:space="preserve">mit Verlängerung </w:t>
      </w:r>
      <w:r>
        <w:rPr>
          <w:rFonts w:ascii="Arial" w:hAnsi="Arial" w:cs="Arial"/>
          <w:b/>
          <w:bCs/>
          <w:sz w:val="22"/>
          <w:szCs w:val="22"/>
        </w:rPr>
        <w:t>für schwer erreichbare Flächen</w:t>
      </w:r>
    </w:p>
    <w:p w14:paraId="2FE82589" w14:textId="5CAB083B" w:rsidR="007819F5" w:rsidRDefault="007819F5" w:rsidP="007819F5">
      <w:pPr>
        <w:pStyle w:val="Listenabsatz"/>
        <w:numPr>
          <w:ilvl w:val="0"/>
          <w:numId w:val="8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r w:rsidRPr="007819F5">
        <w:rPr>
          <w:rFonts w:ascii="Arial" w:hAnsi="Arial" w:cs="Arial"/>
          <w:b/>
          <w:bCs/>
          <w:sz w:val="22"/>
          <w:szCs w:val="22"/>
        </w:rPr>
        <w:t>Labile Bauteile effizient und sicher zerspanen</w:t>
      </w:r>
    </w:p>
    <w:p w14:paraId="67DA4E3D" w14:textId="2A8FDD34" w:rsidR="0095122A" w:rsidRDefault="001C36FC" w:rsidP="001C36F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Laubach, den </w:t>
      </w:r>
      <w:r w:rsidR="00505862">
        <w:rPr>
          <w:rFonts w:ascii="Arial" w:hAnsi="Arial" w:cs="Arial"/>
          <w:i/>
          <w:sz w:val="22"/>
          <w:szCs w:val="22"/>
        </w:rPr>
        <w:t>10</w:t>
      </w:r>
      <w:r w:rsidRPr="000F44C1">
        <w:rPr>
          <w:rFonts w:ascii="Arial" w:hAnsi="Arial" w:cs="Arial"/>
          <w:i/>
          <w:sz w:val="22"/>
          <w:szCs w:val="22"/>
        </w:rPr>
        <w:t xml:space="preserve">. </w:t>
      </w:r>
      <w:r w:rsidR="00505862">
        <w:rPr>
          <w:rFonts w:ascii="Arial" w:hAnsi="Arial" w:cs="Arial"/>
          <w:i/>
          <w:sz w:val="22"/>
          <w:szCs w:val="22"/>
        </w:rPr>
        <w:t>Oktober</w:t>
      </w:r>
      <w:r w:rsidRPr="000F44C1">
        <w:rPr>
          <w:rFonts w:ascii="Arial" w:hAnsi="Arial" w:cs="Arial"/>
          <w:i/>
          <w:sz w:val="22"/>
          <w:szCs w:val="22"/>
        </w:rPr>
        <w:t xml:space="preserve"> 201</w:t>
      </w:r>
      <w:r>
        <w:rPr>
          <w:rFonts w:ascii="Arial" w:hAnsi="Arial" w:cs="Arial"/>
          <w:i/>
          <w:sz w:val="22"/>
          <w:szCs w:val="22"/>
        </w:rPr>
        <w:t>8</w:t>
      </w:r>
      <w:r w:rsidRPr="000F44C1">
        <w:rPr>
          <w:rFonts w:ascii="Arial" w:hAnsi="Arial" w:cs="Arial"/>
          <w:sz w:val="22"/>
          <w:szCs w:val="22"/>
        </w:rPr>
        <w:t>.</w:t>
      </w:r>
      <w:r w:rsidRPr="001040C4">
        <w:rPr>
          <w:rFonts w:ascii="Arial" w:hAnsi="Arial" w:cs="Arial"/>
          <w:sz w:val="22"/>
          <w:szCs w:val="22"/>
        </w:rPr>
        <w:t xml:space="preserve"> </w:t>
      </w:r>
      <w:r w:rsidR="0095122A">
        <w:rPr>
          <w:rFonts w:ascii="Arial" w:hAnsi="Arial" w:cs="Arial"/>
          <w:sz w:val="22"/>
          <w:szCs w:val="22"/>
        </w:rPr>
        <w:t>Für das Stabilisieren</w:t>
      </w:r>
      <w:r w:rsidR="000D6DFE">
        <w:rPr>
          <w:rFonts w:ascii="Arial" w:hAnsi="Arial" w:cs="Arial"/>
          <w:sz w:val="22"/>
          <w:szCs w:val="22"/>
        </w:rPr>
        <w:t xml:space="preserve"> von Bauteilen an schwer zugänglichen Flächen, </w:t>
      </w:r>
      <w:r w:rsidR="0095122A">
        <w:rPr>
          <w:rFonts w:ascii="Arial" w:hAnsi="Arial" w:cs="Arial"/>
          <w:sz w:val="22"/>
          <w:szCs w:val="22"/>
        </w:rPr>
        <w:t xml:space="preserve">die </w:t>
      </w:r>
      <w:r w:rsidR="00C660B1">
        <w:rPr>
          <w:rFonts w:ascii="Arial" w:hAnsi="Arial" w:cs="Arial"/>
          <w:sz w:val="22"/>
          <w:szCs w:val="22"/>
        </w:rPr>
        <w:t xml:space="preserve">mit </w:t>
      </w:r>
      <w:r w:rsidR="0095122A">
        <w:rPr>
          <w:rFonts w:ascii="Arial" w:hAnsi="Arial" w:cs="Arial"/>
          <w:sz w:val="22"/>
          <w:szCs w:val="22"/>
        </w:rPr>
        <w:t>herkömmliche</w:t>
      </w:r>
      <w:r w:rsidR="00C660B1">
        <w:rPr>
          <w:rFonts w:ascii="Arial" w:hAnsi="Arial" w:cs="Arial"/>
          <w:sz w:val="22"/>
          <w:szCs w:val="22"/>
        </w:rPr>
        <w:t>n</w:t>
      </w:r>
      <w:r w:rsidR="0095122A">
        <w:rPr>
          <w:rFonts w:ascii="Arial" w:hAnsi="Arial" w:cs="Arial"/>
          <w:sz w:val="22"/>
          <w:szCs w:val="22"/>
        </w:rPr>
        <w:t xml:space="preserve"> Abstützelemente</w:t>
      </w:r>
      <w:r w:rsidR="009B27F5">
        <w:rPr>
          <w:rFonts w:ascii="Arial" w:hAnsi="Arial" w:cs="Arial"/>
          <w:sz w:val="22"/>
          <w:szCs w:val="22"/>
        </w:rPr>
        <w:t>n</w:t>
      </w:r>
      <w:r w:rsidR="0095122A">
        <w:rPr>
          <w:rFonts w:ascii="Arial" w:hAnsi="Arial" w:cs="Arial"/>
          <w:sz w:val="22"/>
          <w:szCs w:val="22"/>
        </w:rPr>
        <w:t xml:space="preserve"> nicht erreich</w:t>
      </w:r>
      <w:r w:rsidR="00C660B1">
        <w:rPr>
          <w:rFonts w:ascii="Arial" w:hAnsi="Arial" w:cs="Arial"/>
          <w:sz w:val="22"/>
          <w:szCs w:val="22"/>
        </w:rPr>
        <w:t>t werden können</w:t>
      </w:r>
      <w:r w:rsidR="0095122A">
        <w:rPr>
          <w:rFonts w:ascii="Arial" w:hAnsi="Arial" w:cs="Arial"/>
          <w:sz w:val="22"/>
          <w:szCs w:val="22"/>
        </w:rPr>
        <w:t>, hat die ROEMHELD Gruppe eine besonde</w:t>
      </w:r>
      <w:r w:rsidR="00C660B1">
        <w:rPr>
          <w:rFonts w:ascii="Arial" w:hAnsi="Arial" w:cs="Arial"/>
          <w:sz w:val="22"/>
          <w:szCs w:val="22"/>
        </w:rPr>
        <w:t>rs schlanke Baureihe entwickelt.</w:t>
      </w:r>
      <w:r w:rsidR="0095122A">
        <w:rPr>
          <w:rFonts w:ascii="Arial" w:hAnsi="Arial" w:cs="Arial"/>
          <w:sz w:val="22"/>
          <w:szCs w:val="22"/>
        </w:rPr>
        <w:t xml:space="preserve"> Die hydraulischen Einschraub-Elemente besitzen einen schmalen Verlängerungsschaft </w:t>
      </w:r>
      <w:r w:rsidR="00013C9E" w:rsidRPr="00013C9E">
        <w:rPr>
          <w:rFonts w:ascii="Arial" w:hAnsi="Arial" w:cs="Arial"/>
          <w:sz w:val="22"/>
          <w:szCs w:val="22"/>
        </w:rPr>
        <w:t>mit lediglich 16 mm Durchmesser</w:t>
      </w:r>
      <w:r w:rsidR="0095122A">
        <w:rPr>
          <w:rFonts w:ascii="Arial" w:hAnsi="Arial" w:cs="Arial"/>
          <w:sz w:val="22"/>
          <w:szCs w:val="22"/>
        </w:rPr>
        <w:t xml:space="preserve">, und können </w:t>
      </w:r>
      <w:r w:rsidR="00013C9E">
        <w:rPr>
          <w:rFonts w:ascii="Arial" w:hAnsi="Arial" w:cs="Arial"/>
          <w:sz w:val="22"/>
          <w:szCs w:val="22"/>
        </w:rPr>
        <w:t>so</w:t>
      </w:r>
      <w:r w:rsidR="006A4BAB">
        <w:rPr>
          <w:rFonts w:ascii="Arial" w:hAnsi="Arial" w:cs="Arial"/>
          <w:sz w:val="22"/>
          <w:szCs w:val="22"/>
        </w:rPr>
        <w:t xml:space="preserve"> problemlos</w:t>
      </w:r>
      <w:r w:rsidR="00013C9E">
        <w:rPr>
          <w:rFonts w:ascii="Arial" w:hAnsi="Arial" w:cs="Arial"/>
          <w:sz w:val="22"/>
          <w:szCs w:val="22"/>
        </w:rPr>
        <w:t xml:space="preserve"> Flächen</w:t>
      </w:r>
      <w:r w:rsidR="006A4BAB">
        <w:rPr>
          <w:rFonts w:ascii="Arial" w:hAnsi="Arial" w:cs="Arial"/>
          <w:sz w:val="22"/>
          <w:szCs w:val="22"/>
        </w:rPr>
        <w:t xml:space="preserve"> </w:t>
      </w:r>
      <w:r w:rsidR="00385CCF">
        <w:rPr>
          <w:rFonts w:ascii="Arial" w:hAnsi="Arial" w:cs="Arial"/>
          <w:sz w:val="22"/>
          <w:szCs w:val="22"/>
        </w:rPr>
        <w:t>in</w:t>
      </w:r>
      <w:r w:rsidR="0095122A">
        <w:rPr>
          <w:rFonts w:ascii="Arial" w:hAnsi="Arial" w:cs="Arial"/>
          <w:sz w:val="22"/>
          <w:szCs w:val="22"/>
        </w:rPr>
        <w:t xml:space="preserve"> Hohlräume</w:t>
      </w:r>
      <w:r w:rsidR="00385CCF">
        <w:rPr>
          <w:rFonts w:ascii="Arial" w:hAnsi="Arial" w:cs="Arial"/>
          <w:sz w:val="22"/>
          <w:szCs w:val="22"/>
        </w:rPr>
        <w:t>n</w:t>
      </w:r>
      <w:r w:rsidR="0095122A">
        <w:rPr>
          <w:rFonts w:ascii="Arial" w:hAnsi="Arial" w:cs="Arial"/>
          <w:sz w:val="22"/>
          <w:szCs w:val="22"/>
        </w:rPr>
        <w:t xml:space="preserve"> und Vertiefungen </w:t>
      </w:r>
      <w:r w:rsidR="00EA3159">
        <w:rPr>
          <w:rFonts w:ascii="Arial" w:hAnsi="Arial" w:cs="Arial"/>
          <w:sz w:val="22"/>
          <w:szCs w:val="22"/>
        </w:rPr>
        <w:t>erreichen</w:t>
      </w:r>
      <w:r w:rsidR="0095122A">
        <w:rPr>
          <w:rFonts w:ascii="Arial" w:hAnsi="Arial" w:cs="Arial"/>
          <w:sz w:val="22"/>
          <w:szCs w:val="22"/>
        </w:rPr>
        <w:t>.</w:t>
      </w:r>
    </w:p>
    <w:p w14:paraId="0B88BFFD" w14:textId="2E99BE8F" w:rsidR="00013C9E" w:rsidRDefault="00013C9E" w:rsidP="006A4BA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9790A">
        <w:rPr>
          <w:rFonts w:ascii="Arial" w:hAnsi="Arial" w:cs="Arial"/>
          <w:sz w:val="22"/>
          <w:szCs w:val="22"/>
        </w:rPr>
        <w:t>D</w:t>
      </w:r>
      <w:r w:rsidR="0095122A" w:rsidRPr="00A9790A">
        <w:rPr>
          <w:rFonts w:ascii="Arial" w:hAnsi="Arial" w:cs="Arial"/>
          <w:sz w:val="22"/>
          <w:szCs w:val="22"/>
        </w:rPr>
        <w:t xml:space="preserve">ie </w:t>
      </w:r>
      <w:r w:rsidRPr="00A9790A">
        <w:rPr>
          <w:rFonts w:ascii="Arial" w:hAnsi="Arial" w:cs="Arial"/>
          <w:sz w:val="22"/>
          <w:szCs w:val="22"/>
        </w:rPr>
        <w:t xml:space="preserve">Elemente </w:t>
      </w:r>
      <w:r w:rsidR="002948AB" w:rsidRPr="00A9790A">
        <w:rPr>
          <w:rFonts w:ascii="Arial" w:hAnsi="Arial" w:cs="Arial"/>
          <w:sz w:val="22"/>
          <w:szCs w:val="22"/>
        </w:rPr>
        <w:t>kommen zum Einsatz</w:t>
      </w:r>
      <w:r w:rsidR="006A4BAB" w:rsidRPr="00A9790A">
        <w:rPr>
          <w:rFonts w:ascii="Arial" w:hAnsi="Arial" w:cs="Arial"/>
          <w:sz w:val="22"/>
          <w:szCs w:val="22"/>
        </w:rPr>
        <w:t xml:space="preserve">, um komplexe und labile </w:t>
      </w:r>
      <w:r w:rsidR="00385CCF" w:rsidRPr="00A9790A">
        <w:rPr>
          <w:rFonts w:ascii="Arial" w:hAnsi="Arial" w:cs="Arial"/>
          <w:sz w:val="22"/>
          <w:szCs w:val="22"/>
        </w:rPr>
        <w:t>T</w:t>
      </w:r>
      <w:r w:rsidR="006A4BAB" w:rsidRPr="00A9790A">
        <w:rPr>
          <w:rFonts w:ascii="Arial" w:hAnsi="Arial" w:cs="Arial"/>
          <w:sz w:val="22"/>
          <w:szCs w:val="22"/>
        </w:rPr>
        <w:t>eile während der Bearbeitung zu stabilisieren, Verform</w:t>
      </w:r>
      <w:r w:rsidR="00385CCF" w:rsidRPr="00A9790A">
        <w:rPr>
          <w:rFonts w:ascii="Arial" w:hAnsi="Arial" w:cs="Arial"/>
          <w:sz w:val="22"/>
          <w:szCs w:val="22"/>
        </w:rPr>
        <w:t>ung</w:t>
      </w:r>
      <w:r w:rsidR="006A4BAB" w:rsidRPr="00A9790A">
        <w:rPr>
          <w:rFonts w:ascii="Arial" w:hAnsi="Arial" w:cs="Arial"/>
          <w:sz w:val="22"/>
          <w:szCs w:val="22"/>
        </w:rPr>
        <w:t>en zu verhindern und auftretende Vibrationen zu kompensieren.</w:t>
      </w:r>
      <w:r w:rsidR="00A80602" w:rsidRPr="00A9790A">
        <w:rPr>
          <w:rFonts w:ascii="Arial" w:hAnsi="Arial" w:cs="Arial"/>
          <w:sz w:val="22"/>
          <w:szCs w:val="22"/>
        </w:rPr>
        <w:t xml:space="preserve"> Sie sind </w:t>
      </w:r>
      <w:r w:rsidR="00DF2122" w:rsidRPr="00A9790A">
        <w:rPr>
          <w:rFonts w:ascii="Arial" w:hAnsi="Arial" w:cs="Arial"/>
          <w:sz w:val="22"/>
          <w:szCs w:val="22"/>
        </w:rPr>
        <w:t xml:space="preserve">besonders vielseitig verwendbar und </w:t>
      </w:r>
      <w:r w:rsidR="00A80602" w:rsidRPr="00A9790A">
        <w:rPr>
          <w:rFonts w:ascii="Arial" w:hAnsi="Arial" w:cs="Arial"/>
          <w:sz w:val="22"/>
          <w:szCs w:val="22"/>
        </w:rPr>
        <w:t>für alle Einbaulagen geeignet.</w:t>
      </w:r>
      <w:r w:rsidR="006A4BAB" w:rsidRPr="00A9790A">
        <w:rPr>
          <w:rFonts w:ascii="Arial" w:hAnsi="Arial" w:cs="Arial"/>
          <w:sz w:val="22"/>
          <w:szCs w:val="22"/>
        </w:rPr>
        <w:t xml:space="preserve"> </w:t>
      </w:r>
      <w:r w:rsidR="00A80602" w:rsidRPr="00A9790A">
        <w:rPr>
          <w:rFonts w:ascii="Arial" w:hAnsi="Arial" w:cs="Arial"/>
          <w:sz w:val="22"/>
          <w:szCs w:val="22"/>
        </w:rPr>
        <w:t xml:space="preserve">Neben </w:t>
      </w:r>
      <w:r w:rsidR="009B27F5" w:rsidRPr="00A9790A">
        <w:rPr>
          <w:rFonts w:ascii="Arial" w:hAnsi="Arial" w:cs="Arial"/>
          <w:sz w:val="22"/>
          <w:szCs w:val="22"/>
        </w:rPr>
        <w:t>Standard-</w:t>
      </w:r>
      <w:r w:rsidR="00A80602" w:rsidRPr="00A9790A">
        <w:rPr>
          <w:rFonts w:ascii="Arial" w:hAnsi="Arial" w:cs="Arial"/>
          <w:sz w:val="22"/>
          <w:szCs w:val="22"/>
        </w:rPr>
        <w:t xml:space="preserve">Baulängen können </w:t>
      </w:r>
      <w:r w:rsidRPr="00A9790A">
        <w:rPr>
          <w:rFonts w:ascii="Arial" w:hAnsi="Arial" w:cs="Arial"/>
          <w:sz w:val="22"/>
          <w:szCs w:val="22"/>
        </w:rPr>
        <w:t>Schaftlänge</w:t>
      </w:r>
      <w:r w:rsidR="009B27F5" w:rsidRPr="00A9790A">
        <w:rPr>
          <w:rFonts w:ascii="Arial" w:hAnsi="Arial" w:cs="Arial"/>
          <w:sz w:val="22"/>
          <w:szCs w:val="22"/>
        </w:rPr>
        <w:t>n</w:t>
      </w:r>
      <w:r w:rsidRPr="00A9790A">
        <w:rPr>
          <w:rFonts w:ascii="Arial" w:hAnsi="Arial" w:cs="Arial"/>
          <w:sz w:val="22"/>
          <w:szCs w:val="22"/>
        </w:rPr>
        <w:t xml:space="preserve"> zwischen 20 und 100 mm </w:t>
      </w:r>
      <w:r w:rsidR="00A80602" w:rsidRPr="00A9790A">
        <w:rPr>
          <w:rFonts w:ascii="Arial" w:hAnsi="Arial" w:cs="Arial"/>
          <w:sz w:val="22"/>
          <w:szCs w:val="22"/>
        </w:rPr>
        <w:t>gewählt werden</w:t>
      </w:r>
      <w:r w:rsidR="00417A9C" w:rsidRPr="00A9790A">
        <w:rPr>
          <w:rFonts w:ascii="Arial" w:hAnsi="Arial" w:cs="Arial"/>
          <w:sz w:val="22"/>
          <w:szCs w:val="22"/>
        </w:rPr>
        <w:t>.</w:t>
      </w:r>
      <w:r w:rsidRPr="00A9790A">
        <w:rPr>
          <w:rFonts w:ascii="Arial" w:hAnsi="Arial" w:cs="Arial"/>
          <w:sz w:val="22"/>
          <w:szCs w:val="22"/>
        </w:rPr>
        <w:t xml:space="preserve"> </w:t>
      </w:r>
      <w:r w:rsidR="002B2EE3" w:rsidRPr="00A9790A">
        <w:rPr>
          <w:rFonts w:ascii="Arial" w:hAnsi="Arial" w:cs="Arial"/>
          <w:sz w:val="22"/>
          <w:szCs w:val="22"/>
        </w:rPr>
        <w:t>D</w:t>
      </w:r>
      <w:r w:rsidR="002948AB" w:rsidRPr="00A9790A">
        <w:rPr>
          <w:rFonts w:ascii="Arial" w:hAnsi="Arial" w:cs="Arial"/>
          <w:sz w:val="22"/>
          <w:szCs w:val="22"/>
        </w:rPr>
        <w:t>ie</w:t>
      </w:r>
      <w:r w:rsidRPr="00A9790A">
        <w:rPr>
          <w:rFonts w:ascii="Arial" w:hAnsi="Arial" w:cs="Arial"/>
          <w:sz w:val="22"/>
          <w:szCs w:val="22"/>
        </w:rPr>
        <w:t xml:space="preserve"> einfach</w:t>
      </w:r>
      <w:r w:rsidR="00C814E8">
        <w:rPr>
          <w:rFonts w:ascii="Arial" w:hAnsi="Arial" w:cs="Arial"/>
          <w:sz w:val="22"/>
          <w:szCs w:val="22"/>
        </w:rPr>
        <w:t xml:space="preserve"> </w:t>
      </w:r>
      <w:r w:rsidRPr="00A9790A">
        <w:rPr>
          <w:rFonts w:ascii="Arial" w:hAnsi="Arial" w:cs="Arial"/>
          <w:sz w:val="22"/>
          <w:szCs w:val="22"/>
        </w:rPr>
        <w:t xml:space="preserve">wirkende Variante </w:t>
      </w:r>
      <w:r w:rsidR="002B2EE3" w:rsidRPr="00A9790A">
        <w:rPr>
          <w:rFonts w:ascii="Arial" w:hAnsi="Arial" w:cs="Arial"/>
          <w:sz w:val="22"/>
          <w:szCs w:val="22"/>
        </w:rPr>
        <w:t xml:space="preserve">bietet sich </w:t>
      </w:r>
      <w:r w:rsidR="002948AB" w:rsidRPr="00A9790A">
        <w:rPr>
          <w:rFonts w:ascii="Arial" w:hAnsi="Arial" w:cs="Arial"/>
          <w:sz w:val="22"/>
          <w:szCs w:val="22"/>
        </w:rPr>
        <w:t xml:space="preserve">bei </w:t>
      </w:r>
      <w:r w:rsidRPr="00A9790A">
        <w:rPr>
          <w:rFonts w:ascii="Arial" w:hAnsi="Arial" w:cs="Arial"/>
          <w:sz w:val="22"/>
          <w:szCs w:val="22"/>
        </w:rPr>
        <w:t xml:space="preserve">Maschinenbauräumen von </w:t>
      </w:r>
      <w:r w:rsidR="00D872EB" w:rsidRPr="00A9790A">
        <w:rPr>
          <w:rFonts w:ascii="Arial" w:hAnsi="Arial" w:cs="Arial"/>
          <w:sz w:val="22"/>
          <w:szCs w:val="22"/>
        </w:rPr>
        <w:t xml:space="preserve">83 </w:t>
      </w:r>
      <w:r w:rsidRPr="00A9790A">
        <w:rPr>
          <w:rFonts w:ascii="Arial" w:hAnsi="Arial" w:cs="Arial"/>
          <w:sz w:val="22"/>
          <w:szCs w:val="22"/>
        </w:rPr>
        <w:t xml:space="preserve">bis </w:t>
      </w:r>
      <w:r w:rsidR="00D872EB" w:rsidRPr="00A9790A">
        <w:rPr>
          <w:rFonts w:ascii="Arial" w:hAnsi="Arial" w:cs="Arial"/>
          <w:sz w:val="22"/>
          <w:szCs w:val="22"/>
        </w:rPr>
        <w:t xml:space="preserve">113 </w:t>
      </w:r>
      <w:r w:rsidRPr="00A9790A">
        <w:rPr>
          <w:rFonts w:ascii="Arial" w:hAnsi="Arial" w:cs="Arial"/>
          <w:sz w:val="22"/>
          <w:szCs w:val="22"/>
        </w:rPr>
        <w:t>mm Länge</w:t>
      </w:r>
      <w:r w:rsidR="002948AB" w:rsidRPr="00A9790A">
        <w:rPr>
          <w:rFonts w:ascii="Arial" w:hAnsi="Arial" w:cs="Arial"/>
          <w:sz w:val="22"/>
          <w:szCs w:val="22"/>
        </w:rPr>
        <w:t xml:space="preserve"> </w:t>
      </w:r>
      <w:r w:rsidR="002B2EE3" w:rsidRPr="00A9790A">
        <w:rPr>
          <w:rFonts w:ascii="Arial" w:hAnsi="Arial" w:cs="Arial"/>
          <w:sz w:val="22"/>
          <w:szCs w:val="22"/>
        </w:rPr>
        <w:t>an</w:t>
      </w:r>
      <w:r w:rsidRPr="00A9790A">
        <w:rPr>
          <w:rFonts w:ascii="Arial" w:hAnsi="Arial" w:cs="Arial"/>
          <w:sz w:val="22"/>
          <w:szCs w:val="22"/>
        </w:rPr>
        <w:t>, die doppelt</w:t>
      </w:r>
      <w:r w:rsidR="00C814E8">
        <w:rPr>
          <w:rFonts w:ascii="Arial" w:hAnsi="Arial" w:cs="Arial"/>
          <w:sz w:val="22"/>
          <w:szCs w:val="22"/>
        </w:rPr>
        <w:t xml:space="preserve"> </w:t>
      </w:r>
      <w:r w:rsidRPr="00A9790A">
        <w:rPr>
          <w:rFonts w:ascii="Arial" w:hAnsi="Arial" w:cs="Arial"/>
          <w:sz w:val="22"/>
          <w:szCs w:val="22"/>
        </w:rPr>
        <w:t xml:space="preserve">wirkende Version </w:t>
      </w:r>
      <w:r>
        <w:rPr>
          <w:rFonts w:ascii="Arial" w:hAnsi="Arial" w:cs="Arial"/>
          <w:sz w:val="22"/>
          <w:szCs w:val="22"/>
        </w:rPr>
        <w:t xml:space="preserve">deckt </w:t>
      </w:r>
      <w:r w:rsidRPr="00013C9E">
        <w:rPr>
          <w:rFonts w:ascii="Arial" w:hAnsi="Arial" w:cs="Arial"/>
          <w:sz w:val="22"/>
          <w:szCs w:val="22"/>
        </w:rPr>
        <w:t xml:space="preserve">Maße </w:t>
      </w:r>
      <w:r w:rsidR="002B2EE3">
        <w:rPr>
          <w:rFonts w:ascii="Arial" w:hAnsi="Arial" w:cs="Arial"/>
          <w:sz w:val="22"/>
          <w:szCs w:val="22"/>
        </w:rPr>
        <w:t xml:space="preserve">zwischen </w:t>
      </w:r>
      <w:r w:rsidR="00D872EB" w:rsidRPr="00013C9E">
        <w:rPr>
          <w:rFonts w:ascii="Arial" w:hAnsi="Arial" w:cs="Arial"/>
          <w:sz w:val="22"/>
          <w:szCs w:val="22"/>
        </w:rPr>
        <w:t>1</w:t>
      </w:r>
      <w:r w:rsidR="00D872EB">
        <w:rPr>
          <w:rFonts w:ascii="Arial" w:hAnsi="Arial" w:cs="Arial"/>
          <w:sz w:val="22"/>
          <w:szCs w:val="22"/>
        </w:rPr>
        <w:t>17</w:t>
      </w:r>
      <w:r w:rsidR="00D872EB" w:rsidRPr="00013C9E">
        <w:rPr>
          <w:rFonts w:ascii="Arial" w:hAnsi="Arial" w:cs="Arial"/>
          <w:sz w:val="22"/>
          <w:szCs w:val="22"/>
        </w:rPr>
        <w:t xml:space="preserve"> </w:t>
      </w:r>
      <w:r w:rsidR="002B2EE3">
        <w:rPr>
          <w:rFonts w:ascii="Arial" w:hAnsi="Arial" w:cs="Arial"/>
          <w:sz w:val="22"/>
          <w:szCs w:val="22"/>
        </w:rPr>
        <w:t xml:space="preserve">und </w:t>
      </w:r>
      <w:r w:rsidR="00D872EB">
        <w:rPr>
          <w:rFonts w:ascii="Arial" w:hAnsi="Arial" w:cs="Arial"/>
          <w:sz w:val="22"/>
          <w:szCs w:val="22"/>
        </w:rPr>
        <w:t>197</w:t>
      </w:r>
      <w:r w:rsidR="00D872EB" w:rsidRPr="00013C9E">
        <w:rPr>
          <w:rFonts w:ascii="Arial" w:hAnsi="Arial" w:cs="Arial"/>
          <w:sz w:val="22"/>
          <w:szCs w:val="22"/>
        </w:rPr>
        <w:t xml:space="preserve"> </w:t>
      </w:r>
      <w:r w:rsidRPr="00013C9E">
        <w:rPr>
          <w:rFonts w:ascii="Arial" w:hAnsi="Arial" w:cs="Arial"/>
          <w:sz w:val="22"/>
          <w:szCs w:val="22"/>
        </w:rPr>
        <w:t xml:space="preserve">mm </w:t>
      </w:r>
      <w:r>
        <w:rPr>
          <w:rFonts w:ascii="Arial" w:hAnsi="Arial" w:cs="Arial"/>
          <w:sz w:val="22"/>
          <w:szCs w:val="22"/>
        </w:rPr>
        <w:t xml:space="preserve">ab. </w:t>
      </w:r>
      <w:r w:rsidR="00A80602" w:rsidRPr="00DF2122">
        <w:rPr>
          <w:rFonts w:ascii="Arial" w:hAnsi="Arial" w:cs="Arial"/>
          <w:sz w:val="22"/>
          <w:szCs w:val="22"/>
        </w:rPr>
        <w:t>Doppelt</w:t>
      </w:r>
      <w:r w:rsidR="00C814E8">
        <w:rPr>
          <w:rFonts w:ascii="Arial" w:hAnsi="Arial" w:cs="Arial"/>
          <w:sz w:val="22"/>
          <w:szCs w:val="22"/>
        </w:rPr>
        <w:t xml:space="preserve"> </w:t>
      </w:r>
      <w:r w:rsidR="00A80602" w:rsidRPr="00DF2122">
        <w:rPr>
          <w:rFonts w:ascii="Arial" w:hAnsi="Arial" w:cs="Arial"/>
          <w:sz w:val="22"/>
          <w:szCs w:val="22"/>
        </w:rPr>
        <w:t>wirkende Elemente werden vorzugsweise</w:t>
      </w:r>
      <w:r w:rsidRPr="009B27F5">
        <w:rPr>
          <w:rFonts w:ascii="Arial" w:hAnsi="Arial" w:cs="Arial"/>
          <w:sz w:val="22"/>
          <w:szCs w:val="22"/>
        </w:rPr>
        <w:t xml:space="preserve"> in automatisierten </w:t>
      </w:r>
      <w:r>
        <w:rPr>
          <w:rFonts w:ascii="Arial" w:hAnsi="Arial" w:cs="Arial"/>
          <w:sz w:val="22"/>
          <w:szCs w:val="22"/>
        </w:rPr>
        <w:t xml:space="preserve">Prozessen genutzt, </w:t>
      </w:r>
      <w:r w:rsidR="002948AB">
        <w:rPr>
          <w:rFonts w:ascii="Arial" w:hAnsi="Arial" w:cs="Arial"/>
          <w:sz w:val="22"/>
          <w:szCs w:val="22"/>
        </w:rPr>
        <w:t xml:space="preserve">bei denen </w:t>
      </w:r>
      <w:r>
        <w:rPr>
          <w:rFonts w:ascii="Arial" w:hAnsi="Arial" w:cs="Arial"/>
          <w:sz w:val="22"/>
          <w:szCs w:val="22"/>
        </w:rPr>
        <w:t xml:space="preserve">Spann- und </w:t>
      </w:r>
      <w:proofErr w:type="spellStart"/>
      <w:r w:rsidR="002948AB">
        <w:rPr>
          <w:rFonts w:ascii="Arial" w:hAnsi="Arial" w:cs="Arial"/>
          <w:sz w:val="22"/>
          <w:szCs w:val="22"/>
        </w:rPr>
        <w:t>Entspannvorgänge</w:t>
      </w:r>
      <w:proofErr w:type="spellEnd"/>
      <w:r w:rsidR="002948AB">
        <w:rPr>
          <w:rFonts w:ascii="Arial" w:hAnsi="Arial" w:cs="Arial"/>
          <w:sz w:val="22"/>
          <w:szCs w:val="22"/>
        </w:rPr>
        <w:t xml:space="preserve"> </w:t>
      </w:r>
      <w:r w:rsidR="00EA3159">
        <w:rPr>
          <w:rFonts w:ascii="Arial" w:hAnsi="Arial" w:cs="Arial"/>
          <w:sz w:val="22"/>
          <w:szCs w:val="22"/>
        </w:rPr>
        <w:t xml:space="preserve">eng </w:t>
      </w:r>
      <w:r w:rsidR="002948AB">
        <w:rPr>
          <w:rFonts w:ascii="Arial" w:hAnsi="Arial" w:cs="Arial"/>
          <w:sz w:val="22"/>
          <w:szCs w:val="22"/>
        </w:rPr>
        <w:t>getaktet sind</w:t>
      </w:r>
      <w:r>
        <w:rPr>
          <w:rFonts w:ascii="Arial" w:hAnsi="Arial" w:cs="Arial"/>
          <w:sz w:val="22"/>
          <w:szCs w:val="22"/>
        </w:rPr>
        <w:t>.</w:t>
      </w:r>
    </w:p>
    <w:p w14:paraId="3A98B6A1" w14:textId="0DC49996" w:rsidR="00F07436" w:rsidRPr="00F07436" w:rsidRDefault="00F07436" w:rsidP="00DF2122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F07436">
        <w:rPr>
          <w:rFonts w:ascii="Arial" w:hAnsi="Arial" w:cs="Arial"/>
          <w:b/>
          <w:sz w:val="22"/>
          <w:szCs w:val="22"/>
        </w:rPr>
        <w:t xml:space="preserve">Betrieb über Niederdruckhydraulik möglich </w:t>
      </w:r>
    </w:p>
    <w:p w14:paraId="29656F06" w14:textId="2B3D80C0" w:rsidR="0095122A" w:rsidRDefault="00013C9E" w:rsidP="00DF212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Beide </w:t>
      </w:r>
      <w:r w:rsidR="007E7FD6">
        <w:rPr>
          <w:rFonts w:ascii="Arial" w:hAnsi="Arial" w:cs="Arial"/>
          <w:sz w:val="22"/>
          <w:szCs w:val="22"/>
        </w:rPr>
        <w:t xml:space="preserve">Typen </w:t>
      </w:r>
      <w:r>
        <w:rPr>
          <w:rFonts w:ascii="Arial" w:hAnsi="Arial" w:cs="Arial"/>
          <w:sz w:val="22"/>
          <w:szCs w:val="22"/>
        </w:rPr>
        <w:t xml:space="preserve">werden </w:t>
      </w:r>
      <w:r w:rsidR="002B2EE3">
        <w:rPr>
          <w:rFonts w:ascii="Arial" w:hAnsi="Arial" w:cs="Arial"/>
          <w:sz w:val="22"/>
          <w:szCs w:val="22"/>
        </w:rPr>
        <w:t xml:space="preserve">platzsparend </w:t>
      </w:r>
      <w:r>
        <w:rPr>
          <w:rFonts w:ascii="Arial" w:hAnsi="Arial" w:cs="Arial"/>
          <w:sz w:val="22"/>
          <w:szCs w:val="22"/>
        </w:rPr>
        <w:t xml:space="preserve">direkt </w:t>
      </w:r>
      <w:r w:rsidR="006A4BAB">
        <w:rPr>
          <w:rFonts w:ascii="Arial" w:hAnsi="Arial" w:cs="Arial"/>
          <w:sz w:val="22"/>
          <w:szCs w:val="22"/>
        </w:rPr>
        <w:t>in den Vorrichtungskörper ein</w:t>
      </w:r>
      <w:r>
        <w:rPr>
          <w:rFonts w:ascii="Arial" w:hAnsi="Arial" w:cs="Arial"/>
          <w:sz w:val="22"/>
          <w:szCs w:val="22"/>
        </w:rPr>
        <w:t>ge</w:t>
      </w:r>
      <w:r w:rsidR="006A4BAB">
        <w:rPr>
          <w:rFonts w:ascii="Arial" w:hAnsi="Arial" w:cs="Arial"/>
          <w:sz w:val="22"/>
          <w:szCs w:val="22"/>
        </w:rPr>
        <w:t>schraub</w:t>
      </w:r>
      <w:r>
        <w:rPr>
          <w:rFonts w:ascii="Arial" w:hAnsi="Arial" w:cs="Arial"/>
          <w:sz w:val="22"/>
          <w:szCs w:val="22"/>
        </w:rPr>
        <w:t>t und können</w:t>
      </w:r>
      <w:r w:rsidR="006A4BA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mit der</w:t>
      </w:r>
      <w:r w:rsidR="006A4BAB">
        <w:rPr>
          <w:rFonts w:ascii="Arial" w:hAnsi="Arial" w:cs="Arial"/>
          <w:sz w:val="22"/>
          <w:szCs w:val="22"/>
        </w:rPr>
        <w:t xml:space="preserve"> </w:t>
      </w:r>
      <w:r w:rsidR="006A4BAB" w:rsidRPr="006A4BAB">
        <w:rPr>
          <w:rFonts w:ascii="Arial" w:hAnsi="Arial" w:cs="Arial"/>
          <w:sz w:val="22"/>
          <w:szCs w:val="22"/>
        </w:rPr>
        <w:t>Niederdruckhydraulik</w:t>
      </w:r>
      <w:r w:rsidR="006A4BAB">
        <w:rPr>
          <w:rFonts w:ascii="Arial" w:hAnsi="Arial" w:cs="Arial"/>
          <w:sz w:val="22"/>
          <w:szCs w:val="22"/>
        </w:rPr>
        <w:t xml:space="preserve"> von </w:t>
      </w:r>
      <w:r w:rsidR="006A4BAB" w:rsidRPr="006A4BAB">
        <w:rPr>
          <w:rFonts w:ascii="Arial" w:hAnsi="Arial" w:cs="Arial"/>
          <w:sz w:val="22"/>
          <w:szCs w:val="22"/>
        </w:rPr>
        <w:t>Werkzeugmaschinen</w:t>
      </w:r>
      <w:r w:rsidR="006A4BA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betrieben</w:t>
      </w:r>
      <w:r w:rsidR="006A4BAB">
        <w:rPr>
          <w:rFonts w:ascii="Arial" w:hAnsi="Arial" w:cs="Arial"/>
          <w:sz w:val="22"/>
          <w:szCs w:val="22"/>
        </w:rPr>
        <w:t xml:space="preserve"> werden. Bei einem Druck von 70 bar erzielen sie eine Stützkraft von 3 kN.</w:t>
      </w:r>
    </w:p>
    <w:p w14:paraId="59A7E90D" w14:textId="316F514F" w:rsidR="001C36FC" w:rsidRPr="00EA3159" w:rsidRDefault="002F0032" w:rsidP="00DF212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Dazu</w:t>
      </w:r>
      <w:r w:rsidR="00EA3159" w:rsidRPr="00EA3159">
        <w:rPr>
          <w:rFonts w:ascii="Arial" w:hAnsi="Arial" w:cs="Arial"/>
          <w:sz w:val="22"/>
          <w:szCs w:val="22"/>
        </w:rPr>
        <w:t xml:space="preserve"> fährt ein </w:t>
      </w:r>
      <w:r w:rsidR="00060558">
        <w:rPr>
          <w:rFonts w:ascii="Arial" w:hAnsi="Arial" w:cs="Arial"/>
          <w:sz w:val="22"/>
          <w:szCs w:val="22"/>
        </w:rPr>
        <w:t xml:space="preserve">Kolben </w:t>
      </w:r>
      <w:r w:rsidR="001C36FC" w:rsidRPr="00EA3159">
        <w:rPr>
          <w:rFonts w:ascii="Arial" w:hAnsi="Arial" w:cs="Arial"/>
          <w:sz w:val="22"/>
          <w:szCs w:val="22"/>
        </w:rPr>
        <w:t xml:space="preserve">hydraulisch aus und </w:t>
      </w:r>
      <w:r w:rsidR="00060558">
        <w:rPr>
          <w:rFonts w:ascii="Arial" w:hAnsi="Arial" w:cs="Arial"/>
          <w:sz w:val="22"/>
          <w:szCs w:val="22"/>
        </w:rPr>
        <w:t xml:space="preserve">legt </w:t>
      </w:r>
      <w:r>
        <w:rPr>
          <w:rFonts w:ascii="Arial" w:hAnsi="Arial" w:cs="Arial"/>
          <w:sz w:val="22"/>
          <w:szCs w:val="22"/>
        </w:rPr>
        <w:t>einen schmalen Stützb</w:t>
      </w:r>
      <w:r w:rsidR="00060558" w:rsidRPr="00EA3159">
        <w:rPr>
          <w:rFonts w:ascii="Arial" w:hAnsi="Arial" w:cs="Arial"/>
          <w:sz w:val="22"/>
          <w:szCs w:val="22"/>
        </w:rPr>
        <w:t xml:space="preserve">olzen </w:t>
      </w:r>
      <w:r w:rsidRPr="00EA3159">
        <w:rPr>
          <w:rFonts w:ascii="Arial" w:hAnsi="Arial" w:cs="Arial"/>
          <w:sz w:val="22"/>
          <w:szCs w:val="22"/>
        </w:rPr>
        <w:t xml:space="preserve">mit Federkraft </w:t>
      </w:r>
      <w:r w:rsidR="001C36FC" w:rsidRPr="00EA3159">
        <w:rPr>
          <w:rFonts w:ascii="Arial" w:hAnsi="Arial" w:cs="Arial"/>
          <w:sz w:val="22"/>
          <w:szCs w:val="22"/>
        </w:rPr>
        <w:t xml:space="preserve">an </w:t>
      </w:r>
      <w:r w:rsidR="00060558" w:rsidRPr="00EA3159">
        <w:rPr>
          <w:rFonts w:ascii="Arial" w:hAnsi="Arial" w:cs="Arial"/>
          <w:sz w:val="22"/>
          <w:szCs w:val="22"/>
        </w:rPr>
        <w:t>d</w:t>
      </w:r>
      <w:r w:rsidR="00060558">
        <w:rPr>
          <w:rFonts w:ascii="Arial" w:hAnsi="Arial" w:cs="Arial"/>
          <w:sz w:val="22"/>
          <w:szCs w:val="22"/>
        </w:rPr>
        <w:t>ie</w:t>
      </w:r>
      <w:r w:rsidR="00060558" w:rsidRPr="00EA3159">
        <w:rPr>
          <w:rFonts w:ascii="Arial" w:hAnsi="Arial" w:cs="Arial"/>
          <w:sz w:val="22"/>
          <w:szCs w:val="22"/>
        </w:rPr>
        <w:t xml:space="preserve"> </w:t>
      </w:r>
      <w:r w:rsidR="001C36FC" w:rsidRPr="00EA3159">
        <w:rPr>
          <w:rFonts w:ascii="Arial" w:hAnsi="Arial" w:cs="Arial"/>
          <w:sz w:val="22"/>
          <w:szCs w:val="22"/>
        </w:rPr>
        <w:t xml:space="preserve">Werkstückoberfläche an. Eine </w:t>
      </w:r>
      <w:r w:rsidR="00EA3159" w:rsidRPr="00EA3159">
        <w:rPr>
          <w:rFonts w:ascii="Arial" w:hAnsi="Arial" w:cs="Arial"/>
          <w:sz w:val="22"/>
          <w:szCs w:val="22"/>
        </w:rPr>
        <w:t xml:space="preserve">geschlitzte </w:t>
      </w:r>
      <w:r w:rsidR="001C36FC" w:rsidRPr="00EA3159">
        <w:rPr>
          <w:rFonts w:ascii="Arial" w:hAnsi="Arial" w:cs="Arial"/>
          <w:sz w:val="22"/>
          <w:szCs w:val="22"/>
        </w:rPr>
        <w:t xml:space="preserve">Klemmbuchse fixiert </w:t>
      </w:r>
      <w:r>
        <w:rPr>
          <w:rFonts w:ascii="Arial" w:hAnsi="Arial" w:cs="Arial"/>
          <w:sz w:val="22"/>
          <w:szCs w:val="22"/>
        </w:rPr>
        <w:t>den Bolzen</w:t>
      </w:r>
      <w:r w:rsidRPr="00EA3159">
        <w:rPr>
          <w:rFonts w:ascii="Arial" w:hAnsi="Arial" w:cs="Arial"/>
          <w:sz w:val="22"/>
          <w:szCs w:val="22"/>
        </w:rPr>
        <w:t xml:space="preserve"> </w:t>
      </w:r>
      <w:r w:rsidR="001C36FC" w:rsidRPr="00EA3159">
        <w:rPr>
          <w:rFonts w:ascii="Arial" w:hAnsi="Arial" w:cs="Arial"/>
          <w:sz w:val="22"/>
          <w:szCs w:val="22"/>
        </w:rPr>
        <w:t>radial</w:t>
      </w:r>
      <w:r w:rsidR="009B27F5">
        <w:rPr>
          <w:rFonts w:ascii="Arial" w:hAnsi="Arial" w:cs="Arial"/>
          <w:sz w:val="22"/>
          <w:szCs w:val="22"/>
        </w:rPr>
        <w:t xml:space="preserve">. </w:t>
      </w:r>
      <w:r w:rsidR="009234AA" w:rsidRPr="00DF2122">
        <w:rPr>
          <w:rFonts w:ascii="Arial" w:hAnsi="Arial" w:cs="Arial"/>
          <w:sz w:val="22"/>
          <w:szCs w:val="22"/>
        </w:rPr>
        <w:t xml:space="preserve">Zudem können </w:t>
      </w:r>
      <w:r w:rsidR="002948AB" w:rsidRPr="009B27F5">
        <w:rPr>
          <w:rFonts w:ascii="Arial" w:hAnsi="Arial" w:cs="Arial"/>
          <w:sz w:val="22"/>
          <w:szCs w:val="22"/>
        </w:rPr>
        <w:t>Querkräfte</w:t>
      </w:r>
      <w:r w:rsidR="00EA3159" w:rsidRPr="009B27F5">
        <w:rPr>
          <w:rFonts w:ascii="Arial" w:hAnsi="Arial" w:cs="Arial"/>
          <w:sz w:val="22"/>
          <w:szCs w:val="22"/>
        </w:rPr>
        <w:t xml:space="preserve"> </w:t>
      </w:r>
      <w:r w:rsidR="002948AB" w:rsidRPr="009B27F5">
        <w:rPr>
          <w:rFonts w:ascii="Arial" w:hAnsi="Arial" w:cs="Arial"/>
          <w:sz w:val="22"/>
          <w:szCs w:val="22"/>
        </w:rPr>
        <w:t xml:space="preserve">bis zu 300 N </w:t>
      </w:r>
      <w:r w:rsidR="002E5BDC" w:rsidRPr="00DF2122">
        <w:rPr>
          <w:rFonts w:ascii="Arial" w:hAnsi="Arial" w:cs="Arial"/>
          <w:sz w:val="22"/>
          <w:szCs w:val="22"/>
        </w:rPr>
        <w:t>aufgenom</w:t>
      </w:r>
      <w:r w:rsidR="00EA3159" w:rsidRPr="00DF2122">
        <w:rPr>
          <w:rFonts w:ascii="Arial" w:hAnsi="Arial" w:cs="Arial"/>
          <w:sz w:val="22"/>
          <w:szCs w:val="22"/>
        </w:rPr>
        <w:t xml:space="preserve">men </w:t>
      </w:r>
      <w:r w:rsidR="009234AA" w:rsidRPr="00DF2122">
        <w:rPr>
          <w:rFonts w:ascii="Arial" w:hAnsi="Arial" w:cs="Arial"/>
          <w:sz w:val="22"/>
          <w:szCs w:val="22"/>
        </w:rPr>
        <w:t>werden</w:t>
      </w:r>
      <w:r w:rsidR="001C36FC" w:rsidRPr="009B27F5">
        <w:rPr>
          <w:rFonts w:ascii="Arial" w:hAnsi="Arial" w:cs="Arial"/>
          <w:sz w:val="22"/>
          <w:szCs w:val="22"/>
        </w:rPr>
        <w:t>. Beim Entspannen löst sic</w:t>
      </w:r>
      <w:r w:rsidR="001C36FC" w:rsidRPr="00EA3159">
        <w:rPr>
          <w:rFonts w:ascii="Arial" w:hAnsi="Arial" w:cs="Arial"/>
          <w:sz w:val="22"/>
          <w:szCs w:val="22"/>
        </w:rPr>
        <w:t xml:space="preserve">h </w:t>
      </w:r>
      <w:r w:rsidR="00EA3159" w:rsidRPr="00EA3159">
        <w:rPr>
          <w:rFonts w:ascii="Arial" w:hAnsi="Arial" w:cs="Arial"/>
          <w:sz w:val="22"/>
          <w:szCs w:val="22"/>
        </w:rPr>
        <w:t>zuerst die Klemmung</w:t>
      </w:r>
      <w:r w:rsidR="001C36FC" w:rsidRPr="00EA3159">
        <w:rPr>
          <w:rFonts w:ascii="Arial" w:hAnsi="Arial" w:cs="Arial"/>
          <w:sz w:val="22"/>
          <w:szCs w:val="22"/>
        </w:rPr>
        <w:t xml:space="preserve">, dann fährt der Kolben </w:t>
      </w:r>
      <w:r w:rsidR="00EA3159" w:rsidRPr="00EA3159">
        <w:rPr>
          <w:rFonts w:ascii="Arial" w:hAnsi="Arial" w:cs="Arial"/>
          <w:sz w:val="22"/>
          <w:szCs w:val="22"/>
        </w:rPr>
        <w:t>wieder ein – in der einfach</w:t>
      </w:r>
      <w:r w:rsidR="00C814E8">
        <w:rPr>
          <w:rFonts w:ascii="Arial" w:hAnsi="Arial" w:cs="Arial"/>
          <w:sz w:val="22"/>
          <w:szCs w:val="22"/>
        </w:rPr>
        <w:t xml:space="preserve"> </w:t>
      </w:r>
      <w:r w:rsidR="00EA3159" w:rsidRPr="00EA3159">
        <w:rPr>
          <w:rFonts w:ascii="Arial" w:hAnsi="Arial" w:cs="Arial"/>
          <w:sz w:val="22"/>
          <w:szCs w:val="22"/>
        </w:rPr>
        <w:t xml:space="preserve">wirkenden Version </w:t>
      </w:r>
      <w:r w:rsidR="001C36FC" w:rsidRPr="00EA3159">
        <w:rPr>
          <w:rFonts w:ascii="Arial" w:hAnsi="Arial" w:cs="Arial"/>
          <w:sz w:val="22"/>
          <w:szCs w:val="22"/>
        </w:rPr>
        <w:t xml:space="preserve">mit Federkraft </w:t>
      </w:r>
      <w:r w:rsidR="00EA3159" w:rsidRPr="00EA3159">
        <w:rPr>
          <w:rFonts w:ascii="Arial" w:hAnsi="Arial" w:cs="Arial"/>
          <w:sz w:val="22"/>
          <w:szCs w:val="22"/>
        </w:rPr>
        <w:t>und</w:t>
      </w:r>
      <w:r w:rsidR="001C36FC" w:rsidRPr="00EA3159">
        <w:rPr>
          <w:rFonts w:ascii="Arial" w:hAnsi="Arial" w:cs="Arial"/>
          <w:sz w:val="22"/>
          <w:szCs w:val="22"/>
        </w:rPr>
        <w:t xml:space="preserve"> hydraulisch in der doppelt wirkenden Variante. Der Hub beträgt maximal 6,5 mm. </w:t>
      </w:r>
    </w:p>
    <w:p w14:paraId="19A478AF" w14:textId="4F2313D6" w:rsidR="001C36FC" w:rsidRDefault="00417A9C" w:rsidP="00DF2122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F2122">
        <w:rPr>
          <w:rFonts w:ascii="Arial" w:hAnsi="Arial" w:cs="Arial"/>
          <w:sz w:val="22"/>
          <w:szCs w:val="22"/>
        </w:rPr>
        <w:lastRenderedPageBreak/>
        <w:t>Zur Standardausführung gehört</w:t>
      </w:r>
      <w:r w:rsidR="009234AA" w:rsidRPr="00DF2122">
        <w:rPr>
          <w:rFonts w:ascii="Arial" w:hAnsi="Arial" w:cs="Arial"/>
          <w:sz w:val="22"/>
          <w:szCs w:val="22"/>
        </w:rPr>
        <w:t xml:space="preserve"> eine </w:t>
      </w:r>
      <w:r w:rsidR="001C36FC" w:rsidRPr="009B27F5">
        <w:rPr>
          <w:rFonts w:ascii="Arial" w:hAnsi="Arial" w:cs="Arial"/>
          <w:sz w:val="22"/>
          <w:szCs w:val="22"/>
        </w:rPr>
        <w:t>Metallabstreifkante</w:t>
      </w:r>
      <w:r w:rsidR="009B27F5">
        <w:rPr>
          <w:rFonts w:ascii="Arial" w:hAnsi="Arial" w:cs="Arial"/>
          <w:sz w:val="22"/>
          <w:szCs w:val="22"/>
        </w:rPr>
        <w:t>,</w:t>
      </w:r>
      <w:r w:rsidR="001C36FC" w:rsidRPr="009B27F5">
        <w:rPr>
          <w:rFonts w:ascii="Arial" w:hAnsi="Arial" w:cs="Arial"/>
          <w:sz w:val="22"/>
          <w:szCs w:val="22"/>
        </w:rPr>
        <w:t xml:space="preserve"> </w:t>
      </w:r>
      <w:r w:rsidR="009234AA" w:rsidRPr="00DF2122">
        <w:rPr>
          <w:rFonts w:ascii="Arial" w:hAnsi="Arial" w:cs="Arial"/>
          <w:sz w:val="22"/>
          <w:szCs w:val="22"/>
        </w:rPr>
        <w:t xml:space="preserve">welche den darunter liegenden </w:t>
      </w:r>
      <w:r w:rsidR="001C36FC" w:rsidRPr="009B27F5">
        <w:rPr>
          <w:rFonts w:ascii="Arial" w:hAnsi="Arial" w:cs="Arial"/>
          <w:sz w:val="22"/>
          <w:szCs w:val="22"/>
        </w:rPr>
        <w:t>FKM-Abstreifer</w:t>
      </w:r>
      <w:r w:rsidR="00F07436" w:rsidRPr="009B27F5">
        <w:rPr>
          <w:rFonts w:ascii="Arial" w:hAnsi="Arial" w:cs="Arial"/>
          <w:sz w:val="22"/>
          <w:szCs w:val="22"/>
        </w:rPr>
        <w:t xml:space="preserve"> </w:t>
      </w:r>
      <w:r w:rsidR="009234AA" w:rsidRPr="00DF2122">
        <w:rPr>
          <w:rFonts w:ascii="Arial" w:hAnsi="Arial" w:cs="Arial"/>
          <w:sz w:val="22"/>
          <w:szCs w:val="22"/>
        </w:rPr>
        <w:t>vor groben und heißen Spännen schützt</w:t>
      </w:r>
      <w:r w:rsidR="00F07436">
        <w:rPr>
          <w:rFonts w:ascii="Arial" w:hAnsi="Arial" w:cs="Arial"/>
          <w:sz w:val="22"/>
          <w:szCs w:val="22"/>
        </w:rPr>
        <w:t>, a</w:t>
      </w:r>
      <w:r w:rsidR="00F07436" w:rsidRPr="00F07436">
        <w:rPr>
          <w:rFonts w:ascii="Arial" w:hAnsi="Arial" w:cs="Arial"/>
          <w:sz w:val="22"/>
          <w:szCs w:val="22"/>
        </w:rPr>
        <w:t xml:space="preserve">ußerdem kann </w:t>
      </w:r>
      <w:r w:rsidR="00F07436">
        <w:rPr>
          <w:rFonts w:ascii="Arial" w:hAnsi="Arial" w:cs="Arial"/>
          <w:sz w:val="22"/>
          <w:szCs w:val="22"/>
        </w:rPr>
        <w:t xml:space="preserve">zusätzlich </w:t>
      </w:r>
      <w:r w:rsidR="001C36FC" w:rsidRPr="00F07436">
        <w:rPr>
          <w:rFonts w:ascii="Arial" w:hAnsi="Arial" w:cs="Arial"/>
          <w:sz w:val="22"/>
          <w:szCs w:val="22"/>
        </w:rPr>
        <w:t xml:space="preserve">Sperrluft angelegt werden. </w:t>
      </w:r>
      <w:r w:rsidR="00F07436">
        <w:rPr>
          <w:rFonts w:ascii="Arial" w:hAnsi="Arial" w:cs="Arial"/>
          <w:sz w:val="22"/>
          <w:szCs w:val="22"/>
        </w:rPr>
        <w:t>Darüber hinaus verfügen alle</w:t>
      </w:r>
      <w:r w:rsidR="001C36FC" w:rsidRPr="00F07436">
        <w:rPr>
          <w:rFonts w:ascii="Arial" w:hAnsi="Arial" w:cs="Arial"/>
          <w:sz w:val="22"/>
          <w:szCs w:val="22"/>
        </w:rPr>
        <w:t xml:space="preserve"> Innenteile </w:t>
      </w:r>
      <w:r w:rsidR="00F07436">
        <w:rPr>
          <w:rFonts w:ascii="Arial" w:hAnsi="Arial" w:cs="Arial"/>
          <w:sz w:val="22"/>
          <w:szCs w:val="22"/>
        </w:rPr>
        <w:t>über einen Korrosionsschutz.</w:t>
      </w:r>
    </w:p>
    <w:p w14:paraId="0FBCCC11" w14:textId="77777777" w:rsidR="00DF2122" w:rsidRPr="00F07436" w:rsidRDefault="00DF2122" w:rsidP="00DF2122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84E1E38" w14:textId="77777777" w:rsidR="001C36FC" w:rsidRPr="00DF2122" w:rsidRDefault="001C36FC" w:rsidP="00DF2122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DF2122">
        <w:rPr>
          <w:rFonts w:ascii="Arial" w:hAnsi="Arial" w:cs="Arial"/>
          <w:b/>
          <w:sz w:val="22"/>
          <w:szCs w:val="22"/>
        </w:rPr>
        <w:t>Über ROEMHELD:</w:t>
      </w:r>
    </w:p>
    <w:p w14:paraId="07EA0697" w14:textId="77777777" w:rsidR="001C36FC" w:rsidRDefault="001C36FC" w:rsidP="001C36F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Ob </w:t>
      </w:r>
      <w:r>
        <w:rPr>
          <w:rFonts w:ascii="Arial" w:hAnsi="Arial" w:cs="Arial"/>
          <w:sz w:val="22"/>
          <w:szCs w:val="22"/>
        </w:rPr>
        <w:t xml:space="preserve">Flugzeuge, Automobile, </w:t>
      </w:r>
      <w:r w:rsidRPr="00820F6E">
        <w:rPr>
          <w:rFonts w:ascii="Arial" w:hAnsi="Arial" w:cs="Arial"/>
          <w:sz w:val="22"/>
          <w:szCs w:val="22"/>
        </w:rPr>
        <w:t>Werkzeugmaschine</w:t>
      </w:r>
      <w:r>
        <w:rPr>
          <w:rFonts w:ascii="Arial" w:hAnsi="Arial" w:cs="Arial"/>
          <w:sz w:val="22"/>
          <w:szCs w:val="22"/>
        </w:rPr>
        <w:t>n</w:t>
      </w:r>
      <w:r w:rsidRPr="00A46B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oder </w:t>
      </w:r>
      <w:r w:rsidRPr="00D93C7C">
        <w:rPr>
          <w:rFonts w:ascii="Arial" w:hAnsi="Arial" w:cs="Arial"/>
          <w:sz w:val="22"/>
          <w:szCs w:val="22"/>
        </w:rPr>
        <w:t>Gehäuse für Smartphones</w:t>
      </w:r>
      <w:r>
        <w:rPr>
          <w:rFonts w:ascii="Arial" w:hAnsi="Arial" w:cs="Arial"/>
          <w:sz w:val="22"/>
          <w:szCs w:val="22"/>
        </w:rPr>
        <w:t xml:space="preserve">: </w:t>
      </w:r>
      <w:r w:rsidRPr="00820F6E">
        <w:rPr>
          <w:rFonts w:ascii="Arial" w:hAnsi="Arial" w:cs="Arial"/>
          <w:sz w:val="22"/>
          <w:szCs w:val="22"/>
        </w:rPr>
        <w:t xml:space="preserve">Technologien und Produkte </w:t>
      </w:r>
      <w:r>
        <w:rPr>
          <w:rFonts w:ascii="Arial" w:hAnsi="Arial" w:cs="Arial"/>
          <w:sz w:val="22"/>
          <w:szCs w:val="22"/>
        </w:rPr>
        <w:t>der</w:t>
      </w:r>
      <w:r w:rsidRPr="00820F6E">
        <w:rPr>
          <w:rFonts w:ascii="Arial" w:hAnsi="Arial" w:cs="Arial"/>
          <w:sz w:val="22"/>
          <w:szCs w:val="22"/>
        </w:rPr>
        <w:t xml:space="preserve"> ROEMHELD </w:t>
      </w:r>
      <w:r>
        <w:rPr>
          <w:rFonts w:ascii="Arial" w:hAnsi="Arial" w:cs="Arial"/>
          <w:sz w:val="22"/>
          <w:szCs w:val="22"/>
        </w:rPr>
        <w:t xml:space="preserve">Gruppe </w:t>
      </w:r>
      <w:r w:rsidRPr="00820F6E">
        <w:rPr>
          <w:rFonts w:ascii="Arial" w:hAnsi="Arial" w:cs="Arial"/>
          <w:sz w:val="22"/>
          <w:szCs w:val="22"/>
        </w:rPr>
        <w:t xml:space="preserve">kommen bei der Herstellung zahlreicher Industriegüter und Waren </w:t>
      </w:r>
      <w:r>
        <w:rPr>
          <w:rFonts w:ascii="Arial" w:hAnsi="Arial" w:cs="Arial"/>
          <w:sz w:val="22"/>
          <w:szCs w:val="22"/>
        </w:rPr>
        <w:t>für den Endverbraucher seit über 60 Jahren</w:t>
      </w:r>
      <w:r w:rsidRPr="00820F6E">
        <w:rPr>
          <w:rFonts w:ascii="Arial" w:hAnsi="Arial" w:cs="Arial"/>
          <w:sz w:val="22"/>
          <w:szCs w:val="22"/>
        </w:rPr>
        <w:t xml:space="preserve"> zum Einsatz. </w:t>
      </w:r>
    </w:p>
    <w:p w14:paraId="380B83D5" w14:textId="77777777" w:rsidR="001C36FC" w:rsidRPr="00062B73" w:rsidRDefault="001C36FC" w:rsidP="001C36F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62B73">
        <w:rPr>
          <w:rFonts w:ascii="Arial" w:hAnsi="Arial" w:cs="Arial"/>
          <w:sz w:val="22"/>
          <w:szCs w:val="22"/>
        </w:rPr>
        <w:t>Effiziente Spanntechnik-Lösungen für Werkstücke sowie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für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Werkzeuge in der Umformtechnik und Kunststoffverarbeitung bilden den Kern des stetig wachsenden Portfolios</w:t>
      </w:r>
      <w:r>
        <w:rPr>
          <w:rFonts w:ascii="Arial" w:hAnsi="Arial" w:cs="Arial"/>
          <w:sz w:val="22"/>
          <w:szCs w:val="22"/>
        </w:rPr>
        <w:t xml:space="preserve">. Ergänzt wird es durch Komponenten und Systeme der Montage- und Handhabungstechnik, Antriebstechnik sowie </w:t>
      </w:r>
      <w:r w:rsidRPr="00B10EBB">
        <w:rPr>
          <w:rFonts w:ascii="Arial" w:hAnsi="Arial" w:cs="Arial"/>
          <w:sz w:val="22"/>
          <w:szCs w:val="22"/>
        </w:rPr>
        <w:t>Verriegelung</w:t>
      </w:r>
      <w:r>
        <w:rPr>
          <w:rFonts w:ascii="Arial" w:hAnsi="Arial" w:cs="Arial"/>
          <w:sz w:val="22"/>
          <w:szCs w:val="22"/>
        </w:rPr>
        <w:t xml:space="preserve">en </w:t>
      </w:r>
      <w:r w:rsidRPr="00B10EBB">
        <w:rPr>
          <w:rFonts w:ascii="Arial" w:hAnsi="Arial" w:cs="Arial"/>
          <w:sz w:val="22"/>
          <w:szCs w:val="22"/>
        </w:rPr>
        <w:t xml:space="preserve">für Rotoren </w:t>
      </w:r>
      <w:r>
        <w:rPr>
          <w:rFonts w:ascii="Arial" w:hAnsi="Arial" w:cs="Arial"/>
          <w:sz w:val="22"/>
          <w:szCs w:val="22"/>
        </w:rPr>
        <w:t xml:space="preserve">von </w:t>
      </w:r>
      <w:r w:rsidRPr="00B10EBB">
        <w:rPr>
          <w:rFonts w:ascii="Arial" w:hAnsi="Arial" w:cs="Arial"/>
          <w:sz w:val="22"/>
          <w:szCs w:val="22"/>
        </w:rPr>
        <w:t>Windenergieanlagen.</w:t>
      </w:r>
    </w:p>
    <w:p w14:paraId="2CCD45F7" w14:textId="77777777" w:rsidR="001C36FC" w:rsidRPr="00C2251C" w:rsidRDefault="001C36FC" w:rsidP="001C36F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einem</w:t>
      </w:r>
      <w:r w:rsidRPr="00820F6E">
        <w:rPr>
          <w:rFonts w:ascii="Arial" w:hAnsi="Arial" w:cs="Arial"/>
          <w:sz w:val="22"/>
          <w:szCs w:val="22"/>
        </w:rPr>
        <w:t xml:space="preserve"> breiten Angebot </w:t>
      </w:r>
      <w:r>
        <w:rPr>
          <w:rFonts w:ascii="Arial" w:hAnsi="Arial" w:cs="Arial"/>
          <w:sz w:val="22"/>
          <w:szCs w:val="22"/>
        </w:rPr>
        <w:t xml:space="preserve">von etwa 20.000 Katalogartikeln ist die ROEMHELD Gruppe auf die Entwicklung und Herstellung von </w:t>
      </w:r>
      <w:r w:rsidRPr="00C2251C">
        <w:rPr>
          <w:rFonts w:ascii="Arial" w:hAnsi="Arial" w:cs="Arial"/>
          <w:sz w:val="22"/>
          <w:szCs w:val="22"/>
        </w:rPr>
        <w:t>kundenspezifischen Lösungen spezialisiert und gilt international als einer der Markt- und Qualitätsführer.</w:t>
      </w:r>
    </w:p>
    <w:p w14:paraId="5A01E86D" w14:textId="77777777" w:rsidR="001C36FC" w:rsidRPr="002D6BBC" w:rsidRDefault="001C36FC" w:rsidP="001C36F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E4906">
        <w:rPr>
          <w:rFonts w:ascii="Arial" w:hAnsi="Arial" w:cs="Arial"/>
          <w:sz w:val="22"/>
          <w:szCs w:val="22"/>
        </w:rPr>
        <w:t>Innovation durch Tradition:</w:t>
      </w:r>
      <w:r>
        <w:rPr>
          <w:rFonts w:ascii="Arial" w:hAnsi="Arial" w:cs="Arial"/>
          <w:sz w:val="22"/>
          <w:szCs w:val="22"/>
        </w:rPr>
        <w:t xml:space="preserve"> Seinen </w:t>
      </w:r>
      <w:r w:rsidRPr="00820F6E">
        <w:rPr>
          <w:rFonts w:ascii="Arial" w:hAnsi="Arial" w:cs="Arial"/>
          <w:sz w:val="22"/>
          <w:szCs w:val="22"/>
        </w:rPr>
        <w:t xml:space="preserve">Ursprung hat ROEMHELD in der 1707 gegründeten </w:t>
      </w:r>
      <w:r>
        <w:rPr>
          <w:rFonts w:ascii="Arial" w:hAnsi="Arial" w:cs="Arial"/>
          <w:sz w:val="22"/>
          <w:szCs w:val="22"/>
        </w:rPr>
        <w:t xml:space="preserve">Gießerei </w:t>
      </w:r>
      <w:r w:rsidRPr="00820F6E">
        <w:rPr>
          <w:rFonts w:ascii="Arial" w:hAnsi="Arial" w:cs="Arial"/>
          <w:sz w:val="22"/>
          <w:szCs w:val="22"/>
        </w:rPr>
        <w:t>Friedrichshütte</w:t>
      </w:r>
      <w:r>
        <w:rPr>
          <w:rFonts w:ascii="Arial" w:hAnsi="Arial" w:cs="Arial"/>
          <w:sz w:val="22"/>
          <w:szCs w:val="22"/>
        </w:rPr>
        <w:t xml:space="preserve">, die </w:t>
      </w:r>
      <w:r w:rsidRPr="00820F6E">
        <w:rPr>
          <w:rFonts w:ascii="Arial" w:hAnsi="Arial" w:cs="Arial"/>
          <w:sz w:val="22"/>
          <w:szCs w:val="22"/>
        </w:rPr>
        <w:t xml:space="preserve">heute noch zur </w:t>
      </w:r>
      <w:r>
        <w:rPr>
          <w:rFonts w:ascii="Arial" w:hAnsi="Arial" w:cs="Arial"/>
          <w:sz w:val="22"/>
          <w:szCs w:val="22"/>
        </w:rPr>
        <w:t xml:space="preserve">ROEMHELD </w:t>
      </w:r>
      <w:r w:rsidRPr="00820F6E">
        <w:rPr>
          <w:rFonts w:ascii="Arial" w:hAnsi="Arial" w:cs="Arial"/>
          <w:sz w:val="22"/>
          <w:szCs w:val="22"/>
        </w:rPr>
        <w:t xml:space="preserve">Gruppe </w:t>
      </w:r>
      <w:r>
        <w:rPr>
          <w:rFonts w:ascii="Arial" w:hAnsi="Arial" w:cs="Arial"/>
          <w:sz w:val="22"/>
          <w:szCs w:val="22"/>
        </w:rPr>
        <w:t xml:space="preserve">gehört und </w:t>
      </w:r>
      <w:r w:rsidRPr="00820F6E">
        <w:rPr>
          <w:rFonts w:ascii="Arial" w:hAnsi="Arial" w:cs="Arial"/>
          <w:sz w:val="22"/>
          <w:szCs w:val="22"/>
        </w:rPr>
        <w:t>eines der ältesten aktiven Industrieunternehmen in Deutschland</w:t>
      </w:r>
      <w:r>
        <w:rPr>
          <w:rFonts w:ascii="Arial" w:hAnsi="Arial" w:cs="Arial"/>
          <w:sz w:val="22"/>
          <w:szCs w:val="22"/>
        </w:rPr>
        <w:t xml:space="preserve"> ist</w:t>
      </w:r>
      <w:r w:rsidRPr="00820F6E">
        <w:rPr>
          <w:rFonts w:ascii="Arial" w:hAnsi="Arial" w:cs="Arial"/>
          <w:sz w:val="22"/>
          <w:szCs w:val="22"/>
        </w:rPr>
        <w:t>.</w:t>
      </w:r>
      <w:r w:rsidRPr="008E2B17">
        <w:rPr>
          <w:rFonts w:ascii="Arial" w:hAnsi="Arial" w:cs="Arial"/>
          <w:sz w:val="22"/>
          <w:szCs w:val="22"/>
        </w:rPr>
        <w:t xml:space="preserve"> </w:t>
      </w:r>
    </w:p>
    <w:p w14:paraId="3B7C1C56" w14:textId="1B9C13A9" w:rsidR="00B90C6A" w:rsidRDefault="001C36FC" w:rsidP="00C660B1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</w:t>
      </w:r>
      <w:r>
        <w:rPr>
          <w:rFonts w:ascii="Arial" w:hAnsi="Arial" w:cs="Arial"/>
          <w:sz w:val="22"/>
          <w:szCs w:val="22"/>
        </w:rPr>
        <w:t xml:space="preserve">die </w:t>
      </w:r>
      <w:r w:rsidRPr="00820F6E">
        <w:rPr>
          <w:rFonts w:ascii="Arial" w:hAnsi="Arial" w:cs="Arial"/>
          <w:sz w:val="22"/>
          <w:szCs w:val="22"/>
        </w:rPr>
        <w:t>ROEMHELD</w:t>
      </w:r>
      <w:r>
        <w:rPr>
          <w:rFonts w:ascii="Arial" w:hAnsi="Arial" w:cs="Arial"/>
          <w:sz w:val="22"/>
          <w:szCs w:val="22"/>
        </w:rPr>
        <w:t xml:space="preserve"> Gruppe</w:t>
      </w:r>
      <w:r w:rsidRPr="00820F6E">
        <w:rPr>
          <w:rFonts w:ascii="Arial" w:hAnsi="Arial" w:cs="Arial"/>
          <w:sz w:val="22"/>
          <w:szCs w:val="22"/>
        </w:rPr>
        <w:t xml:space="preserve"> jährlich einen Umsatz von mehr als 100 Mio. Euro.</w:t>
      </w:r>
      <w:r w:rsidR="00060558">
        <w:rPr>
          <w:rFonts w:ascii="Arial" w:hAnsi="Arial" w:cs="Arial"/>
          <w:sz w:val="22"/>
          <w:szCs w:val="22"/>
        </w:rPr>
        <w:br w:type="page"/>
      </w:r>
      <w:r w:rsidR="009A7511">
        <w:rPr>
          <w:rFonts w:ascii="Arial" w:hAnsi="Arial" w:cs="Arial"/>
          <w:b/>
          <w:sz w:val="22"/>
          <w:szCs w:val="22"/>
        </w:rPr>
        <w:lastRenderedPageBreak/>
        <w:t xml:space="preserve">Foto: </w:t>
      </w:r>
    </w:p>
    <w:p w14:paraId="135CA834" w14:textId="64AD86E4" w:rsidR="00D872EB" w:rsidRPr="00B90C6A" w:rsidRDefault="00D872EB" w:rsidP="00B90C6A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01CB4EA" wp14:editId="63034C53">
            <wp:extent cx="5398851" cy="3599234"/>
            <wp:effectExtent l="12700" t="12700" r="11430" b="7620"/>
            <wp:docPr id="1" name="Grafik 1" descr="Z:\Agentur\ROEMHELD\Fotos und Logos 2018\AMB 2018\_MG_32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Agentur\ROEMHELD\Fotos und Logos 2018\AMB 2018\_MG_3268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3632" cy="360908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AFB6F79" w14:textId="75F00630" w:rsidR="008C7349" w:rsidRDefault="00056C62" w:rsidP="009A7511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Für unterschiedliche Fertigungssituationen bietet </w:t>
      </w:r>
      <w:r w:rsidRPr="009B27F5">
        <w:rPr>
          <w:rFonts w:ascii="Arial" w:hAnsi="Arial" w:cs="Arial"/>
          <w:sz w:val="22"/>
          <w:szCs w:val="22"/>
        </w:rPr>
        <w:t xml:space="preserve">ROEMHELD </w:t>
      </w:r>
      <w:r w:rsidR="00301F52" w:rsidRPr="00DF2122">
        <w:rPr>
          <w:rFonts w:ascii="Arial" w:hAnsi="Arial" w:cs="Arial"/>
          <w:sz w:val="22"/>
          <w:szCs w:val="22"/>
        </w:rPr>
        <w:t xml:space="preserve">neben </w:t>
      </w:r>
      <w:r w:rsidRPr="009B27F5">
        <w:rPr>
          <w:rFonts w:ascii="Arial" w:hAnsi="Arial" w:cs="Arial"/>
          <w:sz w:val="22"/>
          <w:szCs w:val="22"/>
        </w:rPr>
        <w:t>eine</w:t>
      </w:r>
      <w:r w:rsidR="00301F52" w:rsidRPr="00DF2122">
        <w:rPr>
          <w:rFonts w:ascii="Arial" w:hAnsi="Arial" w:cs="Arial"/>
          <w:sz w:val="22"/>
          <w:szCs w:val="22"/>
        </w:rPr>
        <w:t>r umfangreichen</w:t>
      </w:r>
      <w:r w:rsidRPr="009B27F5">
        <w:rPr>
          <w:rFonts w:ascii="Arial" w:hAnsi="Arial" w:cs="Arial"/>
          <w:sz w:val="22"/>
          <w:szCs w:val="22"/>
        </w:rPr>
        <w:t xml:space="preserve"> Auswahl an </w:t>
      </w:r>
      <w:r w:rsidR="009B27F5" w:rsidRPr="00DF2122">
        <w:rPr>
          <w:rFonts w:ascii="Arial" w:hAnsi="Arial" w:cs="Arial"/>
          <w:sz w:val="22"/>
          <w:szCs w:val="22"/>
        </w:rPr>
        <w:t>Standard</w:t>
      </w:r>
      <w:r w:rsidR="009B27F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Abstützelementen</w:t>
      </w:r>
      <w:r w:rsidR="00301F52">
        <w:rPr>
          <w:rFonts w:ascii="Arial" w:hAnsi="Arial" w:cs="Arial"/>
          <w:sz w:val="22"/>
          <w:szCs w:val="22"/>
        </w:rPr>
        <w:t xml:space="preserve"> </w:t>
      </w:r>
      <w:r w:rsidR="00301F52" w:rsidRPr="009B27F5">
        <w:rPr>
          <w:rFonts w:ascii="Arial" w:hAnsi="Arial" w:cs="Arial"/>
          <w:sz w:val="22"/>
          <w:szCs w:val="22"/>
        </w:rPr>
        <w:t xml:space="preserve">auch </w:t>
      </w:r>
      <w:r w:rsidR="00417A9C" w:rsidRPr="00DF2122">
        <w:rPr>
          <w:rFonts w:ascii="Arial" w:hAnsi="Arial" w:cs="Arial"/>
          <w:sz w:val="22"/>
          <w:szCs w:val="22"/>
        </w:rPr>
        <w:t>k</w:t>
      </w:r>
      <w:r w:rsidR="00301F52" w:rsidRPr="00DF2122">
        <w:rPr>
          <w:rFonts w:ascii="Arial" w:hAnsi="Arial" w:cs="Arial"/>
          <w:sz w:val="22"/>
          <w:szCs w:val="22"/>
        </w:rPr>
        <w:t>undenspezifische Lösungen an</w:t>
      </w:r>
      <w:r w:rsidRPr="009B27F5">
        <w:rPr>
          <w:rFonts w:ascii="Arial" w:hAnsi="Arial" w:cs="Arial"/>
          <w:sz w:val="22"/>
          <w:szCs w:val="22"/>
        </w:rPr>
        <w:t xml:space="preserve">. Besonders </w:t>
      </w:r>
      <w:r>
        <w:rPr>
          <w:rFonts w:ascii="Arial" w:hAnsi="Arial" w:cs="Arial"/>
          <w:sz w:val="22"/>
          <w:szCs w:val="22"/>
        </w:rPr>
        <w:t xml:space="preserve">schlank ist ein Abstützelement zum Einschrauben (Mitte), bei dem sich die </w:t>
      </w:r>
      <w:r w:rsidR="00060558">
        <w:rPr>
          <w:rFonts w:ascii="Arial" w:hAnsi="Arial" w:cs="Arial"/>
          <w:sz w:val="22"/>
          <w:szCs w:val="22"/>
        </w:rPr>
        <w:t>Schaftl</w:t>
      </w:r>
      <w:r>
        <w:rPr>
          <w:rFonts w:ascii="Arial" w:hAnsi="Arial" w:cs="Arial"/>
          <w:sz w:val="22"/>
          <w:szCs w:val="22"/>
        </w:rPr>
        <w:t xml:space="preserve">änge </w:t>
      </w:r>
      <w:r w:rsidR="00060558">
        <w:rPr>
          <w:rFonts w:ascii="Arial" w:hAnsi="Arial" w:cs="Arial"/>
          <w:sz w:val="22"/>
          <w:szCs w:val="22"/>
        </w:rPr>
        <w:t>flexibel</w:t>
      </w:r>
      <w:r>
        <w:rPr>
          <w:rFonts w:ascii="Arial" w:hAnsi="Arial" w:cs="Arial"/>
          <w:sz w:val="22"/>
          <w:szCs w:val="22"/>
        </w:rPr>
        <w:t xml:space="preserve"> wählen lässt, so dass auch schwer zugängliche Flächen in Werkstückvertiefungen erreicht werden können </w:t>
      </w:r>
      <w:r w:rsidR="008C7349">
        <w:rPr>
          <w:rFonts w:ascii="Arial" w:hAnsi="Arial" w:cs="Arial"/>
          <w:sz w:val="22"/>
          <w:szCs w:val="22"/>
        </w:rPr>
        <w:t>(Foto: ROEMHELD).</w:t>
      </w:r>
    </w:p>
    <w:p w14:paraId="4FF83F45" w14:textId="77777777" w:rsidR="00060558" w:rsidRDefault="00060558" w:rsidP="009A751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74AA610" w14:textId="23DE60CB" w:rsidR="00DD771A" w:rsidRDefault="009A7511" w:rsidP="009A751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AF37D6"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herunterladen:</w:t>
      </w:r>
      <w:r w:rsidR="00DD771A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3" w:history="1">
        <w:r w:rsidR="00DD771A" w:rsidRPr="00215146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https://www.auchkomm.com/aktuellepressetexte#PI_259</w:t>
        </w:r>
      </w:hyperlink>
      <w:r w:rsidR="00DD771A">
        <w:rPr>
          <w:rFonts w:ascii="Arial" w:hAnsi="Arial" w:cs="Arial"/>
          <w:b/>
          <w:bCs/>
          <w:sz w:val="22"/>
          <w:szCs w:val="22"/>
        </w:rPr>
        <w:t xml:space="preserve">. </w:t>
      </w:r>
    </w:p>
    <w:p w14:paraId="12EAE9A5" w14:textId="77777777" w:rsidR="009A7511" w:rsidRPr="008157BF" w:rsidRDefault="009A7511" w:rsidP="009A7511">
      <w:pPr>
        <w:spacing w:after="120" w:line="360" w:lineRule="auto"/>
        <w:rPr>
          <w:rFonts w:ascii="Arial" w:hAnsi="Arial" w:cs="Arial"/>
        </w:rPr>
      </w:pPr>
    </w:p>
    <w:p w14:paraId="5912096D" w14:textId="77777777" w:rsidR="009A7511" w:rsidRPr="008045C6" w:rsidRDefault="009A7511" w:rsidP="009A7511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8045C6">
        <w:rPr>
          <w:rFonts w:ascii="Arial" w:hAnsi="Arial" w:cs="Arial"/>
          <w:b/>
          <w:sz w:val="22"/>
          <w:szCs w:val="22"/>
        </w:rPr>
        <w:t>Belegexemplar erbeten:</w:t>
      </w:r>
    </w:p>
    <w:p w14:paraId="28E723B9" w14:textId="37483376" w:rsidR="001D4A44" w:rsidRPr="008B699D" w:rsidRDefault="009A7511" w:rsidP="00E2696C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 w:rsidRPr="008045C6">
        <w:rPr>
          <w:rFonts w:ascii="Arial" w:hAnsi="Arial" w:cs="Arial"/>
          <w:sz w:val="22"/>
          <w:szCs w:val="22"/>
        </w:rPr>
        <w:t xml:space="preserve">auchkomm Unternehmenskommunikation, F. Stephan Auch, </w:t>
      </w:r>
      <w:r>
        <w:rPr>
          <w:rFonts w:ascii="Arial" w:hAnsi="Arial" w:cs="Arial"/>
          <w:sz w:val="22"/>
          <w:szCs w:val="22"/>
        </w:rPr>
        <w:t>Gleißbühls</w:t>
      </w:r>
      <w:r w:rsidRPr="008045C6">
        <w:rPr>
          <w:rFonts w:ascii="Arial" w:hAnsi="Arial" w:cs="Arial"/>
          <w:sz w:val="22"/>
          <w:szCs w:val="22"/>
        </w:rPr>
        <w:t>tr. 1</w:t>
      </w:r>
      <w:r>
        <w:rPr>
          <w:rFonts w:ascii="Arial" w:hAnsi="Arial" w:cs="Arial"/>
          <w:sz w:val="22"/>
          <w:szCs w:val="22"/>
        </w:rPr>
        <w:t>6</w:t>
      </w:r>
      <w:r w:rsidRPr="008045C6">
        <w:rPr>
          <w:rFonts w:ascii="Arial" w:hAnsi="Arial" w:cs="Arial"/>
          <w:sz w:val="22"/>
          <w:szCs w:val="22"/>
        </w:rPr>
        <w:t xml:space="preserve">, </w:t>
      </w:r>
      <w:r w:rsidR="00F445CA">
        <w:rPr>
          <w:rFonts w:ascii="Arial" w:hAnsi="Arial" w:cs="Arial"/>
          <w:sz w:val="22"/>
          <w:szCs w:val="22"/>
        </w:rPr>
        <w:t>D-</w:t>
      </w:r>
      <w:r>
        <w:rPr>
          <w:rFonts w:ascii="Arial" w:hAnsi="Arial" w:cs="Arial"/>
          <w:sz w:val="22"/>
          <w:szCs w:val="22"/>
        </w:rPr>
        <w:t>90402</w:t>
      </w:r>
      <w:r w:rsidRPr="008045C6">
        <w:rPr>
          <w:rFonts w:ascii="Arial" w:hAnsi="Arial" w:cs="Arial"/>
          <w:sz w:val="22"/>
          <w:szCs w:val="22"/>
        </w:rPr>
        <w:t xml:space="preserve"> Nürnberg, </w:t>
      </w:r>
      <w:hyperlink r:id="rId14" w:history="1">
        <w:r w:rsidR="00F445CA" w:rsidRPr="000929E9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="00F445CA">
        <w:rPr>
          <w:rFonts w:ascii="Arial" w:hAnsi="Arial" w:cs="Arial"/>
          <w:sz w:val="22"/>
          <w:szCs w:val="22"/>
        </w:rPr>
        <w:t xml:space="preserve">, </w:t>
      </w:r>
      <w:hyperlink r:id="rId15" w:history="1">
        <w:r w:rsidRPr="008045C6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>.</w:t>
      </w:r>
    </w:p>
    <w:sectPr w:rsidR="001D4A44" w:rsidRPr="008B699D" w:rsidSect="00536BF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3AB31" w14:textId="77777777" w:rsidR="00520EBC" w:rsidRDefault="00520EBC">
      <w:r>
        <w:separator/>
      </w:r>
    </w:p>
  </w:endnote>
  <w:endnote w:type="continuationSeparator" w:id="0">
    <w:p w14:paraId="3C867226" w14:textId="77777777" w:rsidR="00520EBC" w:rsidRDefault="00520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49FC1" w14:textId="77777777" w:rsidR="00D92F2C" w:rsidRDefault="00D92F2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19B06" w14:textId="77777777" w:rsidR="008C549D" w:rsidRDefault="008C549D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6D2C92DE" wp14:editId="620B499B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293A1" w14:textId="77777777" w:rsidR="008C549D" w:rsidRDefault="008C549D">
    <w:pPr>
      <w:pStyle w:val="Fuzeile"/>
    </w:pPr>
    <w:r>
      <w:rPr>
        <w:noProof/>
      </w:rPr>
      <w:drawing>
        <wp:anchor distT="0" distB="0" distL="114300" distR="114300" simplePos="0" relativeHeight="251655680" behindDoc="1" locked="0" layoutInCell="1" allowOverlap="1" wp14:anchorId="5316918E" wp14:editId="23DAD10D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3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AEE5C" w14:textId="77777777" w:rsidR="00520EBC" w:rsidRDefault="00520EBC">
      <w:r>
        <w:separator/>
      </w:r>
    </w:p>
  </w:footnote>
  <w:footnote w:type="continuationSeparator" w:id="0">
    <w:p w14:paraId="096DE9F6" w14:textId="77777777" w:rsidR="00520EBC" w:rsidRDefault="00520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30D86" w14:textId="77777777" w:rsidR="00D92F2C" w:rsidRDefault="00D92F2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2DBDC" w14:textId="77777777" w:rsidR="008C549D" w:rsidRPr="00961BE9" w:rsidRDefault="008C549D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>
      <w:rPr>
        <w:rFonts w:ascii="Arial" w:hAnsi="Arial" w:cs="Arial"/>
        <w:b/>
        <w:sz w:val="16"/>
        <w:szCs w:val="16"/>
      </w:rPr>
      <w:t>Römheld</w:t>
    </w:r>
    <w:r w:rsidRPr="00961BE9">
      <w:rPr>
        <w:rFonts w:ascii="Arial" w:hAnsi="Arial" w:cs="Arial"/>
        <w:b/>
        <w:sz w:val="16"/>
        <w:szCs w:val="16"/>
      </w:rPr>
      <w:t xml:space="preserve"> GmbH, </w:t>
    </w:r>
    <w:r>
      <w:rPr>
        <w:rFonts w:ascii="Arial" w:hAnsi="Arial" w:cs="Arial"/>
        <w:b/>
        <w:sz w:val="16"/>
        <w:szCs w:val="16"/>
      </w:rPr>
      <w:t>Friedrichshütte, Römheldstraße 1-5</w:t>
    </w:r>
    <w:r w:rsidRPr="00961BE9">
      <w:rPr>
        <w:rFonts w:ascii="Arial" w:hAnsi="Arial" w:cs="Arial"/>
        <w:b/>
        <w:sz w:val="16"/>
        <w:szCs w:val="16"/>
      </w:rPr>
      <w:t xml:space="preserve">, </w:t>
    </w:r>
    <w:r>
      <w:rPr>
        <w:noProof/>
      </w:rPr>
      <w:drawing>
        <wp:anchor distT="0" distB="0" distL="114300" distR="114300" simplePos="0" relativeHeight="251659776" behindDoc="1" locked="0" layoutInCell="1" allowOverlap="1" wp14:anchorId="59353728" wp14:editId="6991DE9B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35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143F7C9F" w14:textId="2392E381" w:rsidR="008C549D" w:rsidRPr="00DF2122" w:rsidRDefault="008C549D" w:rsidP="00DF2122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78" distB="4294967278" distL="114300" distR="114300" simplePos="0" relativeHeight="251656704" behindDoc="1" locked="0" layoutInCell="1" allowOverlap="1" wp14:anchorId="1C15E1CA" wp14:editId="0E83B111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9950EE" id="Line 1" o:spid="_x0000_s1026" style="position:absolute;z-index:-251659776;visibility:visible;mso-wrap-style:square;mso-width-percent:0;mso-height-percent:0;mso-wrap-distance-left:9pt;mso-wrap-distance-top:-.0005mm;mso-wrap-distance-right:9pt;mso-wrap-distance-bottom:-.000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79eEwIAACgEAAAOAAAAZHJzL2Uyb0RvYy54bWysU8uu2jAQ3VfqP1jeQxIaKESEqyqBbmgv&#10;0r39AGM7xKpjW7YhoKr/3rGBtLSbqmoWjh9njs/MGS+fzp1EJ26d0KrE2TjFiCuqmVCHEn953Yzm&#10;GDlPFCNSK17iC3f4afX2zbI3BZ/oVkvGLQIS5YrelLj13hRJ4mjLO+LG2nAFh422HfGwtIeEWdID&#10;eyeTSZrOkl5bZqym3DnYra+HeBX5m4ZT/9w0jnskSwzafBxtHPdhTFZLUhwsMa2gNxnkH1R0RCi4&#10;dKCqiSfoaMUfVJ2gVjvd+DHVXaKbRlAec4BssvS3bF5aYnjMBYrjzFAm9/9o6efTziLBSjzFSJEO&#10;LNoKxVEWKtMbVwCgUjsbcqNn9WK2mn51SOmqJerAo8LXi4GwGJE8hISFM8C/7z9pBhhy9DqW6dzY&#10;LlBCAdA5unEZ3OBnjyhszibz2TQF0+j9LCHFPdBY5z9y3aEwKbEEzZGYnLbOg3SA3iHhHqU3Qspo&#10;tlSoL/FiOpnGAKelYOEwwJw97Ctp0YmEdolfqAOQPcCsPioWyVpO2Po290TI6xzwUgU+SAXk3GbX&#10;fvi2SBfr+Xqej/LJbD3K07oefdhU+Wi2yd5P63d1VdXZ9yAty4tWMMZVUHfvzSz/O+9vr+TaVUN3&#10;DmVIHtljiiD2/o+io5fBvmsj7DW77GyoRrAV2jGCb08n9Puv64j6+cBXPwAAAP//AwBQSwMEFAAG&#10;AAgAAAAhAO7PS0XZAAAADAEAAA8AAABkcnMvZG93bnJldi54bWxMj0FPwzAMhe9I/IfISFwmlnZD&#10;aCpNJwT0xoUB2tVrTFvROF2TbYVfjyuB4Ob3/PT8OV+PrlNHGkLr2UA6T0ARV962XBt4fSmvVqBC&#10;RLbYeSYDnxRgXZyf5ZhZf+JnOm5iraSEQ4YGmhj7TOtQNeQwzH1PLLt3PziMIoda2wFPUu46vUiS&#10;G+2wZbnQYE/3DVUfm4MzEMo32pdfs2qWbJe1p8X+4ekRjbm8GO9uQUUa418YJnxBh0KYdv7ANqhO&#10;9HUq6PF3mBLpcrJ2P5Yucv3/ieIbAAD//wMAUEsBAi0AFAAGAAgAAAAhALaDOJL+AAAA4QEAABMA&#10;AAAAAAAAAAAAAAAAAAAAAFtDb250ZW50X1R5cGVzXS54bWxQSwECLQAUAAYACAAAACEAOP0h/9YA&#10;AACUAQAACwAAAAAAAAAAAAAAAAAvAQAAX3JlbHMvLnJlbHNQSwECLQAUAAYACAAAACEA4Du/XhMC&#10;AAAoBAAADgAAAAAAAAAAAAAAAAAuAgAAZHJzL2Uyb0RvYy54bWxQSwECLQAUAAYACAAAACEA7s9L&#10;RdkAAAAMAQAADwAAAAAAAAAAAAAAAABtBAAAZHJzL2Rvd25yZXYueG1sUEsFBgAAAAAEAAQA8wAA&#10;AHM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E37532">
      <w:rPr>
        <w:rFonts w:ascii="Arial" w:hAnsi="Arial"/>
        <w:noProof/>
        <w:sz w:val="16"/>
        <w:szCs w:val="16"/>
      </w:rPr>
      <w:t>3</w:t>
    </w:r>
    <w:r w:rsidRPr="00536BFF">
      <w:rPr>
        <w:rFonts w:ascii="Arial" w:hAnsi="Arial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ab/>
      <w:t>zur Presse-</w:t>
    </w:r>
    <w:r w:rsidRPr="00AF1F93">
      <w:rPr>
        <w:rFonts w:ascii="Arial" w:hAnsi="Arial"/>
        <w:sz w:val="16"/>
        <w:szCs w:val="16"/>
      </w:rPr>
      <w:t xml:space="preserve">Information </w:t>
    </w:r>
    <w:r w:rsidR="00D92F2C">
      <w:rPr>
        <w:rFonts w:ascii="Arial" w:hAnsi="Arial"/>
        <w:sz w:val="16"/>
        <w:szCs w:val="16"/>
      </w:rPr>
      <w:t>15</w:t>
    </w:r>
    <w:bookmarkStart w:id="0" w:name="_GoBack"/>
    <w:bookmarkEnd w:id="0"/>
    <w:r>
      <w:rPr>
        <w:rFonts w:ascii="Arial" w:hAnsi="Arial"/>
        <w:sz w:val="16"/>
        <w:szCs w:val="16"/>
      </w:rPr>
      <w:t>/2018</w:t>
    </w:r>
    <w:r>
      <w:rPr>
        <w:rFonts w:ascii="Arial" w:hAnsi="Arial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726A1" w14:textId="77777777" w:rsidR="008C549D" w:rsidRDefault="008C549D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66139BFE" wp14:editId="19545391">
          <wp:simplePos x="0" y="0"/>
          <wp:positionH relativeFrom="page">
            <wp:posOffset>4599305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32" name="Bild 4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C51D5D1" w14:textId="77777777" w:rsidR="008C549D" w:rsidRDefault="008C549D" w:rsidP="00536BFF">
    <w:pPr>
      <w:pStyle w:val="Kopfzeile"/>
    </w:pPr>
  </w:p>
  <w:p w14:paraId="2A8478FC" w14:textId="77777777" w:rsidR="008C549D" w:rsidRDefault="008C549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24ABD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EE5674E"/>
    <w:multiLevelType w:val="hybridMultilevel"/>
    <w:tmpl w:val="61C09132"/>
    <w:lvl w:ilvl="0" w:tplc="8D3253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92581"/>
    <w:multiLevelType w:val="hybridMultilevel"/>
    <w:tmpl w:val="150EF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1B7462"/>
    <w:multiLevelType w:val="multilevel"/>
    <w:tmpl w:val="63EE3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A53EA9"/>
    <w:multiLevelType w:val="multilevel"/>
    <w:tmpl w:val="51D4A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79626E"/>
    <w:multiLevelType w:val="multilevel"/>
    <w:tmpl w:val="DD6E8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3AF"/>
    <w:rsid w:val="000014C6"/>
    <w:rsid w:val="00002549"/>
    <w:rsid w:val="00004B15"/>
    <w:rsid w:val="00006986"/>
    <w:rsid w:val="000112AE"/>
    <w:rsid w:val="00013C4A"/>
    <w:rsid w:val="00013C9E"/>
    <w:rsid w:val="00014050"/>
    <w:rsid w:val="0001436C"/>
    <w:rsid w:val="000159AA"/>
    <w:rsid w:val="00023A5C"/>
    <w:rsid w:val="00023EA1"/>
    <w:rsid w:val="00024F18"/>
    <w:rsid w:val="000261D7"/>
    <w:rsid w:val="00027A7B"/>
    <w:rsid w:val="00030AA1"/>
    <w:rsid w:val="00030DEF"/>
    <w:rsid w:val="00035DD5"/>
    <w:rsid w:val="00040A96"/>
    <w:rsid w:val="00040B6D"/>
    <w:rsid w:val="00040D14"/>
    <w:rsid w:val="000415D0"/>
    <w:rsid w:val="000425C5"/>
    <w:rsid w:val="00044528"/>
    <w:rsid w:val="00044F7E"/>
    <w:rsid w:val="00050271"/>
    <w:rsid w:val="0005463E"/>
    <w:rsid w:val="00055E7D"/>
    <w:rsid w:val="000568D8"/>
    <w:rsid w:val="00056C62"/>
    <w:rsid w:val="00057A4E"/>
    <w:rsid w:val="00060110"/>
    <w:rsid w:val="00060558"/>
    <w:rsid w:val="00064A73"/>
    <w:rsid w:val="0006720C"/>
    <w:rsid w:val="00070291"/>
    <w:rsid w:val="0007244D"/>
    <w:rsid w:val="00076AF6"/>
    <w:rsid w:val="00084133"/>
    <w:rsid w:val="000841DF"/>
    <w:rsid w:val="000868AA"/>
    <w:rsid w:val="000875D5"/>
    <w:rsid w:val="00087C3B"/>
    <w:rsid w:val="000907C8"/>
    <w:rsid w:val="000930D8"/>
    <w:rsid w:val="000A0C49"/>
    <w:rsid w:val="000A145B"/>
    <w:rsid w:val="000A2093"/>
    <w:rsid w:val="000A5F2B"/>
    <w:rsid w:val="000A72D6"/>
    <w:rsid w:val="000B1D2D"/>
    <w:rsid w:val="000B2E2B"/>
    <w:rsid w:val="000B37D7"/>
    <w:rsid w:val="000B398F"/>
    <w:rsid w:val="000B7624"/>
    <w:rsid w:val="000B7CE1"/>
    <w:rsid w:val="000C03A8"/>
    <w:rsid w:val="000C196E"/>
    <w:rsid w:val="000C2AC5"/>
    <w:rsid w:val="000D24ED"/>
    <w:rsid w:val="000D2B4C"/>
    <w:rsid w:val="000D3C17"/>
    <w:rsid w:val="000D5324"/>
    <w:rsid w:val="000D5643"/>
    <w:rsid w:val="000D6DD1"/>
    <w:rsid w:val="000D6DFE"/>
    <w:rsid w:val="000E39CD"/>
    <w:rsid w:val="000E5646"/>
    <w:rsid w:val="000E658E"/>
    <w:rsid w:val="000F1598"/>
    <w:rsid w:val="000F15C5"/>
    <w:rsid w:val="000F2885"/>
    <w:rsid w:val="000F398C"/>
    <w:rsid w:val="000F6990"/>
    <w:rsid w:val="000F701C"/>
    <w:rsid w:val="00101EAB"/>
    <w:rsid w:val="0010220C"/>
    <w:rsid w:val="00102885"/>
    <w:rsid w:val="00102C1B"/>
    <w:rsid w:val="00105789"/>
    <w:rsid w:val="0010643B"/>
    <w:rsid w:val="00106CA6"/>
    <w:rsid w:val="00110419"/>
    <w:rsid w:val="00112942"/>
    <w:rsid w:val="00113BBC"/>
    <w:rsid w:val="00114E89"/>
    <w:rsid w:val="00117119"/>
    <w:rsid w:val="0012045C"/>
    <w:rsid w:val="00124DBC"/>
    <w:rsid w:val="00125325"/>
    <w:rsid w:val="001256BC"/>
    <w:rsid w:val="00126496"/>
    <w:rsid w:val="0013186C"/>
    <w:rsid w:val="00132330"/>
    <w:rsid w:val="001353EF"/>
    <w:rsid w:val="00135E6B"/>
    <w:rsid w:val="00140A36"/>
    <w:rsid w:val="00140E45"/>
    <w:rsid w:val="00140FAA"/>
    <w:rsid w:val="00140FEC"/>
    <w:rsid w:val="001453A7"/>
    <w:rsid w:val="00147627"/>
    <w:rsid w:val="0014767F"/>
    <w:rsid w:val="001520CD"/>
    <w:rsid w:val="0015298F"/>
    <w:rsid w:val="001536A5"/>
    <w:rsid w:val="00154890"/>
    <w:rsid w:val="0016455F"/>
    <w:rsid w:val="00165DD7"/>
    <w:rsid w:val="0016636D"/>
    <w:rsid w:val="001669DB"/>
    <w:rsid w:val="001715FA"/>
    <w:rsid w:val="0017291F"/>
    <w:rsid w:val="0017413E"/>
    <w:rsid w:val="00175787"/>
    <w:rsid w:val="00177D63"/>
    <w:rsid w:val="00177FE0"/>
    <w:rsid w:val="0018018A"/>
    <w:rsid w:val="0018425F"/>
    <w:rsid w:val="0018651A"/>
    <w:rsid w:val="001874BC"/>
    <w:rsid w:val="0019088E"/>
    <w:rsid w:val="00192195"/>
    <w:rsid w:val="00193F2A"/>
    <w:rsid w:val="00195708"/>
    <w:rsid w:val="001A068F"/>
    <w:rsid w:val="001A190E"/>
    <w:rsid w:val="001A22E3"/>
    <w:rsid w:val="001A39E0"/>
    <w:rsid w:val="001A3E81"/>
    <w:rsid w:val="001A5630"/>
    <w:rsid w:val="001B0AF2"/>
    <w:rsid w:val="001B376C"/>
    <w:rsid w:val="001B7028"/>
    <w:rsid w:val="001B7771"/>
    <w:rsid w:val="001B79D6"/>
    <w:rsid w:val="001C2D4E"/>
    <w:rsid w:val="001C36FC"/>
    <w:rsid w:val="001C3B7E"/>
    <w:rsid w:val="001C43FC"/>
    <w:rsid w:val="001C6D2A"/>
    <w:rsid w:val="001D2169"/>
    <w:rsid w:val="001D2273"/>
    <w:rsid w:val="001D4A44"/>
    <w:rsid w:val="001D6129"/>
    <w:rsid w:val="001D66D1"/>
    <w:rsid w:val="001E124D"/>
    <w:rsid w:val="001E21FD"/>
    <w:rsid w:val="001E3A14"/>
    <w:rsid w:val="001E3D20"/>
    <w:rsid w:val="001E4A01"/>
    <w:rsid w:val="001E665F"/>
    <w:rsid w:val="001E69C2"/>
    <w:rsid w:val="001F161F"/>
    <w:rsid w:val="001F2737"/>
    <w:rsid w:val="001F4CF5"/>
    <w:rsid w:val="001F4D83"/>
    <w:rsid w:val="001F5CD6"/>
    <w:rsid w:val="002003F7"/>
    <w:rsid w:val="002025A8"/>
    <w:rsid w:val="002076D9"/>
    <w:rsid w:val="00210A93"/>
    <w:rsid w:val="0021237F"/>
    <w:rsid w:val="00212B11"/>
    <w:rsid w:val="00212FA1"/>
    <w:rsid w:val="00221FB0"/>
    <w:rsid w:val="00222A0D"/>
    <w:rsid w:val="00223B21"/>
    <w:rsid w:val="002246E0"/>
    <w:rsid w:val="00225DDE"/>
    <w:rsid w:val="00226F1F"/>
    <w:rsid w:val="00232E94"/>
    <w:rsid w:val="00233DC6"/>
    <w:rsid w:val="00234FD4"/>
    <w:rsid w:val="0023729D"/>
    <w:rsid w:val="00241876"/>
    <w:rsid w:val="00242567"/>
    <w:rsid w:val="00242B42"/>
    <w:rsid w:val="00242CD0"/>
    <w:rsid w:val="00246FDE"/>
    <w:rsid w:val="002473C0"/>
    <w:rsid w:val="00251047"/>
    <w:rsid w:val="002517F6"/>
    <w:rsid w:val="00251F32"/>
    <w:rsid w:val="00252025"/>
    <w:rsid w:val="00260D5C"/>
    <w:rsid w:val="002622AE"/>
    <w:rsid w:val="0026382F"/>
    <w:rsid w:val="0026469D"/>
    <w:rsid w:val="0026797D"/>
    <w:rsid w:val="00271443"/>
    <w:rsid w:val="00275485"/>
    <w:rsid w:val="0027736E"/>
    <w:rsid w:val="00280101"/>
    <w:rsid w:val="00281EE4"/>
    <w:rsid w:val="00290147"/>
    <w:rsid w:val="00293C28"/>
    <w:rsid w:val="00293E6B"/>
    <w:rsid w:val="00294802"/>
    <w:rsid w:val="002948AB"/>
    <w:rsid w:val="00295F1D"/>
    <w:rsid w:val="002961BE"/>
    <w:rsid w:val="002A07F8"/>
    <w:rsid w:val="002A1C18"/>
    <w:rsid w:val="002A6ECC"/>
    <w:rsid w:val="002A70D5"/>
    <w:rsid w:val="002B0AFB"/>
    <w:rsid w:val="002B2E37"/>
    <w:rsid w:val="002B2EE3"/>
    <w:rsid w:val="002B2F9D"/>
    <w:rsid w:val="002B3888"/>
    <w:rsid w:val="002B424B"/>
    <w:rsid w:val="002B7DF3"/>
    <w:rsid w:val="002C0DAB"/>
    <w:rsid w:val="002C5DF1"/>
    <w:rsid w:val="002C67AF"/>
    <w:rsid w:val="002D618C"/>
    <w:rsid w:val="002D6494"/>
    <w:rsid w:val="002D77C4"/>
    <w:rsid w:val="002E0A62"/>
    <w:rsid w:val="002E0D1D"/>
    <w:rsid w:val="002E0DA8"/>
    <w:rsid w:val="002E230F"/>
    <w:rsid w:val="002E4A90"/>
    <w:rsid w:val="002E5BDC"/>
    <w:rsid w:val="002E7918"/>
    <w:rsid w:val="002F0032"/>
    <w:rsid w:val="002F149C"/>
    <w:rsid w:val="002F1575"/>
    <w:rsid w:val="002F1F48"/>
    <w:rsid w:val="002F4695"/>
    <w:rsid w:val="002F52F8"/>
    <w:rsid w:val="002F55B2"/>
    <w:rsid w:val="003004C4"/>
    <w:rsid w:val="003008FB"/>
    <w:rsid w:val="00301F52"/>
    <w:rsid w:val="0030203C"/>
    <w:rsid w:val="0030637C"/>
    <w:rsid w:val="00307272"/>
    <w:rsid w:val="00310A0A"/>
    <w:rsid w:val="003131B8"/>
    <w:rsid w:val="00314EE0"/>
    <w:rsid w:val="0031704E"/>
    <w:rsid w:val="00320409"/>
    <w:rsid w:val="0032056B"/>
    <w:rsid w:val="00321671"/>
    <w:rsid w:val="00322720"/>
    <w:rsid w:val="003230CA"/>
    <w:rsid w:val="00325E0E"/>
    <w:rsid w:val="00327A7D"/>
    <w:rsid w:val="00327C86"/>
    <w:rsid w:val="003308C4"/>
    <w:rsid w:val="00332A82"/>
    <w:rsid w:val="00334E42"/>
    <w:rsid w:val="00334EB3"/>
    <w:rsid w:val="00337422"/>
    <w:rsid w:val="00337C91"/>
    <w:rsid w:val="00340542"/>
    <w:rsid w:val="003451EE"/>
    <w:rsid w:val="00354AFD"/>
    <w:rsid w:val="003564EC"/>
    <w:rsid w:val="0036042F"/>
    <w:rsid w:val="0036397D"/>
    <w:rsid w:val="00370BF0"/>
    <w:rsid w:val="0037457E"/>
    <w:rsid w:val="00375C10"/>
    <w:rsid w:val="00376BCA"/>
    <w:rsid w:val="003775B5"/>
    <w:rsid w:val="003778EC"/>
    <w:rsid w:val="003802D7"/>
    <w:rsid w:val="00384688"/>
    <w:rsid w:val="00384D60"/>
    <w:rsid w:val="00385CCF"/>
    <w:rsid w:val="00391B4D"/>
    <w:rsid w:val="0039203F"/>
    <w:rsid w:val="00392F54"/>
    <w:rsid w:val="00394788"/>
    <w:rsid w:val="00394993"/>
    <w:rsid w:val="003957D2"/>
    <w:rsid w:val="00396631"/>
    <w:rsid w:val="0039730B"/>
    <w:rsid w:val="003A0022"/>
    <w:rsid w:val="003A0110"/>
    <w:rsid w:val="003A2093"/>
    <w:rsid w:val="003A41AB"/>
    <w:rsid w:val="003A482C"/>
    <w:rsid w:val="003A6384"/>
    <w:rsid w:val="003A732B"/>
    <w:rsid w:val="003B3FC9"/>
    <w:rsid w:val="003B504D"/>
    <w:rsid w:val="003B5B3F"/>
    <w:rsid w:val="003B5EED"/>
    <w:rsid w:val="003B6278"/>
    <w:rsid w:val="003B6F20"/>
    <w:rsid w:val="003C631F"/>
    <w:rsid w:val="003E36C6"/>
    <w:rsid w:val="003E4447"/>
    <w:rsid w:val="003E4AA8"/>
    <w:rsid w:val="003E741A"/>
    <w:rsid w:val="003F0C9C"/>
    <w:rsid w:val="00400292"/>
    <w:rsid w:val="00400C0E"/>
    <w:rsid w:val="004019E1"/>
    <w:rsid w:val="00402AE5"/>
    <w:rsid w:val="004032B3"/>
    <w:rsid w:val="004045CA"/>
    <w:rsid w:val="004047BF"/>
    <w:rsid w:val="00404E88"/>
    <w:rsid w:val="00411237"/>
    <w:rsid w:val="0041361B"/>
    <w:rsid w:val="0041409E"/>
    <w:rsid w:val="00417A9C"/>
    <w:rsid w:val="00420905"/>
    <w:rsid w:val="0042211C"/>
    <w:rsid w:val="004256AF"/>
    <w:rsid w:val="00433C7F"/>
    <w:rsid w:val="004363BE"/>
    <w:rsid w:val="00436CEE"/>
    <w:rsid w:val="00436FA0"/>
    <w:rsid w:val="00437B0E"/>
    <w:rsid w:val="00440A76"/>
    <w:rsid w:val="00441342"/>
    <w:rsid w:val="00443C62"/>
    <w:rsid w:val="00444EFD"/>
    <w:rsid w:val="004459D8"/>
    <w:rsid w:val="00450705"/>
    <w:rsid w:val="0045251B"/>
    <w:rsid w:val="004542E5"/>
    <w:rsid w:val="00455740"/>
    <w:rsid w:val="00456886"/>
    <w:rsid w:val="00457BFC"/>
    <w:rsid w:val="004604AD"/>
    <w:rsid w:val="0046134E"/>
    <w:rsid w:val="00462443"/>
    <w:rsid w:val="00462542"/>
    <w:rsid w:val="0046504E"/>
    <w:rsid w:val="00465713"/>
    <w:rsid w:val="00466D4B"/>
    <w:rsid w:val="004674DD"/>
    <w:rsid w:val="00470E4E"/>
    <w:rsid w:val="00471015"/>
    <w:rsid w:val="00471B46"/>
    <w:rsid w:val="00480244"/>
    <w:rsid w:val="004809A6"/>
    <w:rsid w:val="0048157A"/>
    <w:rsid w:val="004823F7"/>
    <w:rsid w:val="00482C19"/>
    <w:rsid w:val="004836B8"/>
    <w:rsid w:val="0048596C"/>
    <w:rsid w:val="004939EC"/>
    <w:rsid w:val="004947BE"/>
    <w:rsid w:val="00496D70"/>
    <w:rsid w:val="004A0F64"/>
    <w:rsid w:val="004A27B6"/>
    <w:rsid w:val="004B231F"/>
    <w:rsid w:val="004C1BD7"/>
    <w:rsid w:val="004C1E22"/>
    <w:rsid w:val="004C63DC"/>
    <w:rsid w:val="004C7B2C"/>
    <w:rsid w:val="004D2134"/>
    <w:rsid w:val="004D2352"/>
    <w:rsid w:val="004D7072"/>
    <w:rsid w:val="004D7C65"/>
    <w:rsid w:val="004E0C6E"/>
    <w:rsid w:val="004F0E8C"/>
    <w:rsid w:val="004F159D"/>
    <w:rsid w:val="004F4826"/>
    <w:rsid w:val="004F55C9"/>
    <w:rsid w:val="004F699D"/>
    <w:rsid w:val="00503D6E"/>
    <w:rsid w:val="00505862"/>
    <w:rsid w:val="00511C3E"/>
    <w:rsid w:val="00512146"/>
    <w:rsid w:val="005150E7"/>
    <w:rsid w:val="00517FB3"/>
    <w:rsid w:val="00520EBC"/>
    <w:rsid w:val="00521497"/>
    <w:rsid w:val="005243DC"/>
    <w:rsid w:val="0052552C"/>
    <w:rsid w:val="00525C28"/>
    <w:rsid w:val="005273AA"/>
    <w:rsid w:val="005278F9"/>
    <w:rsid w:val="00532DFA"/>
    <w:rsid w:val="00533D22"/>
    <w:rsid w:val="00533ED9"/>
    <w:rsid w:val="00534664"/>
    <w:rsid w:val="00534694"/>
    <w:rsid w:val="0053651E"/>
    <w:rsid w:val="00536BFF"/>
    <w:rsid w:val="00536C22"/>
    <w:rsid w:val="00547BE8"/>
    <w:rsid w:val="005509C4"/>
    <w:rsid w:val="00551292"/>
    <w:rsid w:val="0055160B"/>
    <w:rsid w:val="00551F1F"/>
    <w:rsid w:val="00552C7C"/>
    <w:rsid w:val="00553661"/>
    <w:rsid w:val="0055454D"/>
    <w:rsid w:val="005558B9"/>
    <w:rsid w:val="00556B93"/>
    <w:rsid w:val="00557A9D"/>
    <w:rsid w:val="00562C35"/>
    <w:rsid w:val="00565AAD"/>
    <w:rsid w:val="0056689D"/>
    <w:rsid w:val="00571D60"/>
    <w:rsid w:val="00572B7F"/>
    <w:rsid w:val="00574BC3"/>
    <w:rsid w:val="0057713F"/>
    <w:rsid w:val="00580001"/>
    <w:rsid w:val="00581A56"/>
    <w:rsid w:val="0058639B"/>
    <w:rsid w:val="00587402"/>
    <w:rsid w:val="00587A8D"/>
    <w:rsid w:val="00587DEA"/>
    <w:rsid w:val="005901B3"/>
    <w:rsid w:val="0059189F"/>
    <w:rsid w:val="005940AB"/>
    <w:rsid w:val="00595FD5"/>
    <w:rsid w:val="0059693A"/>
    <w:rsid w:val="005979B4"/>
    <w:rsid w:val="005A36A3"/>
    <w:rsid w:val="005A36EB"/>
    <w:rsid w:val="005A43EE"/>
    <w:rsid w:val="005A7D14"/>
    <w:rsid w:val="005B072C"/>
    <w:rsid w:val="005B3009"/>
    <w:rsid w:val="005B45E1"/>
    <w:rsid w:val="005B7389"/>
    <w:rsid w:val="005B764B"/>
    <w:rsid w:val="005B7975"/>
    <w:rsid w:val="005B7BBB"/>
    <w:rsid w:val="005B7D70"/>
    <w:rsid w:val="005C14E0"/>
    <w:rsid w:val="005C2EFF"/>
    <w:rsid w:val="005C3C76"/>
    <w:rsid w:val="005C54F9"/>
    <w:rsid w:val="005D0312"/>
    <w:rsid w:val="005D27C7"/>
    <w:rsid w:val="005D68EC"/>
    <w:rsid w:val="005D7D1A"/>
    <w:rsid w:val="005E6BFD"/>
    <w:rsid w:val="005F1C1E"/>
    <w:rsid w:val="005F34C9"/>
    <w:rsid w:val="005F4024"/>
    <w:rsid w:val="005F55C4"/>
    <w:rsid w:val="005F5A0C"/>
    <w:rsid w:val="00600FEB"/>
    <w:rsid w:val="006068C6"/>
    <w:rsid w:val="00606A95"/>
    <w:rsid w:val="006106E8"/>
    <w:rsid w:val="0061385F"/>
    <w:rsid w:val="006160F7"/>
    <w:rsid w:val="00622F11"/>
    <w:rsid w:val="0062415D"/>
    <w:rsid w:val="0062449A"/>
    <w:rsid w:val="0062497B"/>
    <w:rsid w:val="006254A0"/>
    <w:rsid w:val="00626D68"/>
    <w:rsid w:val="00627E1E"/>
    <w:rsid w:val="00631E72"/>
    <w:rsid w:val="00633D7F"/>
    <w:rsid w:val="00641937"/>
    <w:rsid w:val="0064224B"/>
    <w:rsid w:val="00645415"/>
    <w:rsid w:val="00645FB6"/>
    <w:rsid w:val="00650BAF"/>
    <w:rsid w:val="006510BE"/>
    <w:rsid w:val="006538B4"/>
    <w:rsid w:val="00654281"/>
    <w:rsid w:val="00654836"/>
    <w:rsid w:val="00654C75"/>
    <w:rsid w:val="00654E6D"/>
    <w:rsid w:val="0065697D"/>
    <w:rsid w:val="00657F53"/>
    <w:rsid w:val="0066228C"/>
    <w:rsid w:val="006648EB"/>
    <w:rsid w:val="00666475"/>
    <w:rsid w:val="00667438"/>
    <w:rsid w:val="00667F2C"/>
    <w:rsid w:val="00671002"/>
    <w:rsid w:val="00672674"/>
    <w:rsid w:val="00672FF8"/>
    <w:rsid w:val="0067540D"/>
    <w:rsid w:val="006754F6"/>
    <w:rsid w:val="006760C4"/>
    <w:rsid w:val="00677D34"/>
    <w:rsid w:val="00681F27"/>
    <w:rsid w:val="00684212"/>
    <w:rsid w:val="006843B9"/>
    <w:rsid w:val="006A257F"/>
    <w:rsid w:val="006A318C"/>
    <w:rsid w:val="006A39AF"/>
    <w:rsid w:val="006A4BAB"/>
    <w:rsid w:val="006A60CA"/>
    <w:rsid w:val="006A732E"/>
    <w:rsid w:val="006A742A"/>
    <w:rsid w:val="006B5624"/>
    <w:rsid w:val="006B5A4E"/>
    <w:rsid w:val="006B65C8"/>
    <w:rsid w:val="006B6F2A"/>
    <w:rsid w:val="006C2CEF"/>
    <w:rsid w:val="006C3720"/>
    <w:rsid w:val="006C5E0F"/>
    <w:rsid w:val="006C7F1F"/>
    <w:rsid w:val="006D0500"/>
    <w:rsid w:val="006D0582"/>
    <w:rsid w:val="006D1050"/>
    <w:rsid w:val="006D3A8B"/>
    <w:rsid w:val="006E4589"/>
    <w:rsid w:val="006E50D8"/>
    <w:rsid w:val="006E6DB3"/>
    <w:rsid w:val="006E6E06"/>
    <w:rsid w:val="006E7E33"/>
    <w:rsid w:val="006F21D0"/>
    <w:rsid w:val="006F3969"/>
    <w:rsid w:val="006F3D1E"/>
    <w:rsid w:val="006F774E"/>
    <w:rsid w:val="00702796"/>
    <w:rsid w:val="0070573C"/>
    <w:rsid w:val="007112BB"/>
    <w:rsid w:val="00713697"/>
    <w:rsid w:val="00713E12"/>
    <w:rsid w:val="00715863"/>
    <w:rsid w:val="00717A14"/>
    <w:rsid w:val="00721366"/>
    <w:rsid w:val="00722E7D"/>
    <w:rsid w:val="00722F8E"/>
    <w:rsid w:val="007230CA"/>
    <w:rsid w:val="00725710"/>
    <w:rsid w:val="00730239"/>
    <w:rsid w:val="0073257B"/>
    <w:rsid w:val="007336AB"/>
    <w:rsid w:val="00735092"/>
    <w:rsid w:val="0074096A"/>
    <w:rsid w:val="00742728"/>
    <w:rsid w:val="00743F4C"/>
    <w:rsid w:val="00744D94"/>
    <w:rsid w:val="00746747"/>
    <w:rsid w:val="00747ABF"/>
    <w:rsid w:val="00750C8A"/>
    <w:rsid w:val="00752A10"/>
    <w:rsid w:val="007539F1"/>
    <w:rsid w:val="00754447"/>
    <w:rsid w:val="0075494F"/>
    <w:rsid w:val="00764782"/>
    <w:rsid w:val="0076548F"/>
    <w:rsid w:val="0076568A"/>
    <w:rsid w:val="00767721"/>
    <w:rsid w:val="007709EA"/>
    <w:rsid w:val="007713F3"/>
    <w:rsid w:val="0077347F"/>
    <w:rsid w:val="00781314"/>
    <w:rsid w:val="007819F5"/>
    <w:rsid w:val="007877AD"/>
    <w:rsid w:val="00791E5D"/>
    <w:rsid w:val="007934E0"/>
    <w:rsid w:val="007937DE"/>
    <w:rsid w:val="00794CAA"/>
    <w:rsid w:val="00795713"/>
    <w:rsid w:val="0079617E"/>
    <w:rsid w:val="0079781D"/>
    <w:rsid w:val="00797B3D"/>
    <w:rsid w:val="007A4D78"/>
    <w:rsid w:val="007A57C2"/>
    <w:rsid w:val="007A6D44"/>
    <w:rsid w:val="007B6D57"/>
    <w:rsid w:val="007C102F"/>
    <w:rsid w:val="007C4559"/>
    <w:rsid w:val="007C5971"/>
    <w:rsid w:val="007C61BC"/>
    <w:rsid w:val="007D0A51"/>
    <w:rsid w:val="007D3BFA"/>
    <w:rsid w:val="007D3EED"/>
    <w:rsid w:val="007D603A"/>
    <w:rsid w:val="007D70DD"/>
    <w:rsid w:val="007D7751"/>
    <w:rsid w:val="007E233A"/>
    <w:rsid w:val="007E3321"/>
    <w:rsid w:val="007E6156"/>
    <w:rsid w:val="007E636B"/>
    <w:rsid w:val="007E7FD6"/>
    <w:rsid w:val="007F0434"/>
    <w:rsid w:val="007F386F"/>
    <w:rsid w:val="007F61B6"/>
    <w:rsid w:val="00801035"/>
    <w:rsid w:val="00803E71"/>
    <w:rsid w:val="00804320"/>
    <w:rsid w:val="008045C6"/>
    <w:rsid w:val="0080577C"/>
    <w:rsid w:val="0080646E"/>
    <w:rsid w:val="00806A1D"/>
    <w:rsid w:val="008107AF"/>
    <w:rsid w:val="008139C2"/>
    <w:rsid w:val="0081541D"/>
    <w:rsid w:val="0081629A"/>
    <w:rsid w:val="00816E7E"/>
    <w:rsid w:val="008232CE"/>
    <w:rsid w:val="00824683"/>
    <w:rsid w:val="00826296"/>
    <w:rsid w:val="008273C9"/>
    <w:rsid w:val="00827A22"/>
    <w:rsid w:val="008333BE"/>
    <w:rsid w:val="00840AB6"/>
    <w:rsid w:val="00843A77"/>
    <w:rsid w:val="00846452"/>
    <w:rsid w:val="00846DEB"/>
    <w:rsid w:val="00855CA3"/>
    <w:rsid w:val="00856108"/>
    <w:rsid w:val="00857191"/>
    <w:rsid w:val="00860819"/>
    <w:rsid w:val="008608A4"/>
    <w:rsid w:val="008659D7"/>
    <w:rsid w:val="008729DD"/>
    <w:rsid w:val="00872F83"/>
    <w:rsid w:val="008733AF"/>
    <w:rsid w:val="00873DC3"/>
    <w:rsid w:val="0088178E"/>
    <w:rsid w:val="00881F06"/>
    <w:rsid w:val="0088796E"/>
    <w:rsid w:val="00893DDD"/>
    <w:rsid w:val="008A184C"/>
    <w:rsid w:val="008A2E3D"/>
    <w:rsid w:val="008A51FE"/>
    <w:rsid w:val="008A5CA5"/>
    <w:rsid w:val="008A7E1B"/>
    <w:rsid w:val="008A7E7D"/>
    <w:rsid w:val="008B0335"/>
    <w:rsid w:val="008B1EC6"/>
    <w:rsid w:val="008B220B"/>
    <w:rsid w:val="008B35FA"/>
    <w:rsid w:val="008B440E"/>
    <w:rsid w:val="008B476A"/>
    <w:rsid w:val="008B4E0C"/>
    <w:rsid w:val="008B535C"/>
    <w:rsid w:val="008B5C4C"/>
    <w:rsid w:val="008B699D"/>
    <w:rsid w:val="008B7928"/>
    <w:rsid w:val="008B7A51"/>
    <w:rsid w:val="008C3789"/>
    <w:rsid w:val="008C509D"/>
    <w:rsid w:val="008C549D"/>
    <w:rsid w:val="008C6BA7"/>
    <w:rsid w:val="008C7349"/>
    <w:rsid w:val="008D39C0"/>
    <w:rsid w:val="008D3AAC"/>
    <w:rsid w:val="008D727A"/>
    <w:rsid w:val="008E1F02"/>
    <w:rsid w:val="008E50DE"/>
    <w:rsid w:val="008E63C5"/>
    <w:rsid w:val="008F4B2C"/>
    <w:rsid w:val="008F7254"/>
    <w:rsid w:val="009037CA"/>
    <w:rsid w:val="00904ABD"/>
    <w:rsid w:val="009060A4"/>
    <w:rsid w:val="009077FF"/>
    <w:rsid w:val="00907ACD"/>
    <w:rsid w:val="00910959"/>
    <w:rsid w:val="0091211E"/>
    <w:rsid w:val="0091542D"/>
    <w:rsid w:val="00915C0F"/>
    <w:rsid w:val="00915E16"/>
    <w:rsid w:val="009214E6"/>
    <w:rsid w:val="00921AF0"/>
    <w:rsid w:val="009234AA"/>
    <w:rsid w:val="00923C40"/>
    <w:rsid w:val="00924D15"/>
    <w:rsid w:val="00925559"/>
    <w:rsid w:val="00932B13"/>
    <w:rsid w:val="00934EC7"/>
    <w:rsid w:val="00941E87"/>
    <w:rsid w:val="00944315"/>
    <w:rsid w:val="009450DB"/>
    <w:rsid w:val="009466EC"/>
    <w:rsid w:val="00950650"/>
    <w:rsid w:val="0095122A"/>
    <w:rsid w:val="00955092"/>
    <w:rsid w:val="009561D6"/>
    <w:rsid w:val="00957AEE"/>
    <w:rsid w:val="00961BE9"/>
    <w:rsid w:val="009646F0"/>
    <w:rsid w:val="0096476B"/>
    <w:rsid w:val="009662C4"/>
    <w:rsid w:val="00967D72"/>
    <w:rsid w:val="00976508"/>
    <w:rsid w:val="0097699C"/>
    <w:rsid w:val="00977694"/>
    <w:rsid w:val="00977AC0"/>
    <w:rsid w:val="00980AF3"/>
    <w:rsid w:val="009811FA"/>
    <w:rsid w:val="00981675"/>
    <w:rsid w:val="00981A6B"/>
    <w:rsid w:val="00983FFF"/>
    <w:rsid w:val="009842A9"/>
    <w:rsid w:val="00985C5D"/>
    <w:rsid w:val="00992DFC"/>
    <w:rsid w:val="00997716"/>
    <w:rsid w:val="009A0884"/>
    <w:rsid w:val="009A0BFF"/>
    <w:rsid w:val="009A0FF7"/>
    <w:rsid w:val="009A11CA"/>
    <w:rsid w:val="009A194A"/>
    <w:rsid w:val="009A1A37"/>
    <w:rsid w:val="009A7511"/>
    <w:rsid w:val="009B27F5"/>
    <w:rsid w:val="009B38A8"/>
    <w:rsid w:val="009B69B3"/>
    <w:rsid w:val="009B6DD1"/>
    <w:rsid w:val="009C3C9A"/>
    <w:rsid w:val="009D0F5D"/>
    <w:rsid w:val="009D4824"/>
    <w:rsid w:val="009D5904"/>
    <w:rsid w:val="009D6B17"/>
    <w:rsid w:val="009E1374"/>
    <w:rsid w:val="009E13EC"/>
    <w:rsid w:val="009E1D8F"/>
    <w:rsid w:val="009E6E2C"/>
    <w:rsid w:val="009F02D7"/>
    <w:rsid w:val="009F1B32"/>
    <w:rsid w:val="009F3910"/>
    <w:rsid w:val="009F4578"/>
    <w:rsid w:val="009F75AE"/>
    <w:rsid w:val="00A0130A"/>
    <w:rsid w:val="00A04B82"/>
    <w:rsid w:val="00A075FD"/>
    <w:rsid w:val="00A100B3"/>
    <w:rsid w:val="00A101DE"/>
    <w:rsid w:val="00A104DF"/>
    <w:rsid w:val="00A1233C"/>
    <w:rsid w:val="00A1266E"/>
    <w:rsid w:val="00A126F7"/>
    <w:rsid w:val="00A1462D"/>
    <w:rsid w:val="00A14758"/>
    <w:rsid w:val="00A163FA"/>
    <w:rsid w:val="00A21180"/>
    <w:rsid w:val="00A221D0"/>
    <w:rsid w:val="00A22BC1"/>
    <w:rsid w:val="00A23261"/>
    <w:rsid w:val="00A23B5F"/>
    <w:rsid w:val="00A246FF"/>
    <w:rsid w:val="00A2559E"/>
    <w:rsid w:val="00A2596C"/>
    <w:rsid w:val="00A26A13"/>
    <w:rsid w:val="00A26A4D"/>
    <w:rsid w:val="00A31113"/>
    <w:rsid w:val="00A34142"/>
    <w:rsid w:val="00A35949"/>
    <w:rsid w:val="00A3682E"/>
    <w:rsid w:val="00A40AA8"/>
    <w:rsid w:val="00A434F0"/>
    <w:rsid w:val="00A43FAF"/>
    <w:rsid w:val="00A46226"/>
    <w:rsid w:val="00A466B2"/>
    <w:rsid w:val="00A50A12"/>
    <w:rsid w:val="00A5345A"/>
    <w:rsid w:val="00A5546A"/>
    <w:rsid w:val="00A611B6"/>
    <w:rsid w:val="00A614B0"/>
    <w:rsid w:val="00A6249D"/>
    <w:rsid w:val="00A6275C"/>
    <w:rsid w:val="00A62C41"/>
    <w:rsid w:val="00A64543"/>
    <w:rsid w:val="00A66797"/>
    <w:rsid w:val="00A75F40"/>
    <w:rsid w:val="00A80602"/>
    <w:rsid w:val="00A81F3D"/>
    <w:rsid w:val="00A83F7B"/>
    <w:rsid w:val="00A843CC"/>
    <w:rsid w:val="00A848B9"/>
    <w:rsid w:val="00A84D82"/>
    <w:rsid w:val="00A90CAF"/>
    <w:rsid w:val="00A94635"/>
    <w:rsid w:val="00A96A6E"/>
    <w:rsid w:val="00A9790A"/>
    <w:rsid w:val="00AA0604"/>
    <w:rsid w:val="00AA24E8"/>
    <w:rsid w:val="00AA7641"/>
    <w:rsid w:val="00AB1444"/>
    <w:rsid w:val="00AB2FB7"/>
    <w:rsid w:val="00AB44F6"/>
    <w:rsid w:val="00AB489F"/>
    <w:rsid w:val="00AB4A23"/>
    <w:rsid w:val="00AC0893"/>
    <w:rsid w:val="00AC197A"/>
    <w:rsid w:val="00AC23BD"/>
    <w:rsid w:val="00AC3724"/>
    <w:rsid w:val="00AC4EC4"/>
    <w:rsid w:val="00AC5465"/>
    <w:rsid w:val="00AD1285"/>
    <w:rsid w:val="00AD2338"/>
    <w:rsid w:val="00AD58F3"/>
    <w:rsid w:val="00AD61B3"/>
    <w:rsid w:val="00AD7CED"/>
    <w:rsid w:val="00AE1BB4"/>
    <w:rsid w:val="00AE79C2"/>
    <w:rsid w:val="00AF06ED"/>
    <w:rsid w:val="00AF1F93"/>
    <w:rsid w:val="00AF21B6"/>
    <w:rsid w:val="00AF21F5"/>
    <w:rsid w:val="00AF2979"/>
    <w:rsid w:val="00AF2CF6"/>
    <w:rsid w:val="00AF7107"/>
    <w:rsid w:val="00B024C2"/>
    <w:rsid w:val="00B037E8"/>
    <w:rsid w:val="00B03E5D"/>
    <w:rsid w:val="00B061F2"/>
    <w:rsid w:val="00B10BDA"/>
    <w:rsid w:val="00B15E54"/>
    <w:rsid w:val="00B15F6E"/>
    <w:rsid w:val="00B163FD"/>
    <w:rsid w:val="00B1768B"/>
    <w:rsid w:val="00B17926"/>
    <w:rsid w:val="00B207DB"/>
    <w:rsid w:val="00B20A17"/>
    <w:rsid w:val="00B22B2C"/>
    <w:rsid w:val="00B23614"/>
    <w:rsid w:val="00B2394B"/>
    <w:rsid w:val="00B31DE6"/>
    <w:rsid w:val="00B32107"/>
    <w:rsid w:val="00B3228E"/>
    <w:rsid w:val="00B32C83"/>
    <w:rsid w:val="00B344AF"/>
    <w:rsid w:val="00B374E1"/>
    <w:rsid w:val="00B41E91"/>
    <w:rsid w:val="00B41F6A"/>
    <w:rsid w:val="00B4332C"/>
    <w:rsid w:val="00B50C86"/>
    <w:rsid w:val="00B51280"/>
    <w:rsid w:val="00B529BA"/>
    <w:rsid w:val="00B542E4"/>
    <w:rsid w:val="00B543B6"/>
    <w:rsid w:val="00B5476A"/>
    <w:rsid w:val="00B54B9B"/>
    <w:rsid w:val="00B612A0"/>
    <w:rsid w:val="00B6145C"/>
    <w:rsid w:val="00B65FDC"/>
    <w:rsid w:val="00B66270"/>
    <w:rsid w:val="00B666FE"/>
    <w:rsid w:val="00B67937"/>
    <w:rsid w:val="00B67CA5"/>
    <w:rsid w:val="00B67E17"/>
    <w:rsid w:val="00B7079A"/>
    <w:rsid w:val="00B73A70"/>
    <w:rsid w:val="00B74011"/>
    <w:rsid w:val="00B7544E"/>
    <w:rsid w:val="00B777C2"/>
    <w:rsid w:val="00B80049"/>
    <w:rsid w:val="00B85219"/>
    <w:rsid w:val="00B856F8"/>
    <w:rsid w:val="00B90C6A"/>
    <w:rsid w:val="00B9389D"/>
    <w:rsid w:val="00B944CF"/>
    <w:rsid w:val="00BA10EA"/>
    <w:rsid w:val="00BA29A0"/>
    <w:rsid w:val="00BB1630"/>
    <w:rsid w:val="00BB50C9"/>
    <w:rsid w:val="00BB5106"/>
    <w:rsid w:val="00BB6107"/>
    <w:rsid w:val="00BC1372"/>
    <w:rsid w:val="00BC5F10"/>
    <w:rsid w:val="00BC6BD5"/>
    <w:rsid w:val="00BD32BB"/>
    <w:rsid w:val="00BE5388"/>
    <w:rsid w:val="00BE5396"/>
    <w:rsid w:val="00BE61B2"/>
    <w:rsid w:val="00BE6539"/>
    <w:rsid w:val="00BF1C96"/>
    <w:rsid w:val="00BF38BA"/>
    <w:rsid w:val="00BF5EA2"/>
    <w:rsid w:val="00C00B34"/>
    <w:rsid w:val="00C01486"/>
    <w:rsid w:val="00C074D1"/>
    <w:rsid w:val="00C100AE"/>
    <w:rsid w:val="00C116CF"/>
    <w:rsid w:val="00C128D4"/>
    <w:rsid w:val="00C12A78"/>
    <w:rsid w:val="00C14377"/>
    <w:rsid w:val="00C14BF1"/>
    <w:rsid w:val="00C177D9"/>
    <w:rsid w:val="00C17C84"/>
    <w:rsid w:val="00C21130"/>
    <w:rsid w:val="00C218D8"/>
    <w:rsid w:val="00C22A09"/>
    <w:rsid w:val="00C248A7"/>
    <w:rsid w:val="00C25077"/>
    <w:rsid w:val="00C311ED"/>
    <w:rsid w:val="00C32486"/>
    <w:rsid w:val="00C361DA"/>
    <w:rsid w:val="00C4009E"/>
    <w:rsid w:val="00C4075A"/>
    <w:rsid w:val="00C4102D"/>
    <w:rsid w:val="00C41351"/>
    <w:rsid w:val="00C43D0C"/>
    <w:rsid w:val="00C476D7"/>
    <w:rsid w:val="00C516E4"/>
    <w:rsid w:val="00C52D95"/>
    <w:rsid w:val="00C55397"/>
    <w:rsid w:val="00C6010D"/>
    <w:rsid w:val="00C61C30"/>
    <w:rsid w:val="00C64327"/>
    <w:rsid w:val="00C64C1A"/>
    <w:rsid w:val="00C65FCE"/>
    <w:rsid w:val="00C660B1"/>
    <w:rsid w:val="00C6629D"/>
    <w:rsid w:val="00C665B8"/>
    <w:rsid w:val="00C669A9"/>
    <w:rsid w:val="00C76F02"/>
    <w:rsid w:val="00C77918"/>
    <w:rsid w:val="00C814E8"/>
    <w:rsid w:val="00C83F25"/>
    <w:rsid w:val="00C87EC4"/>
    <w:rsid w:val="00C92EAC"/>
    <w:rsid w:val="00C97EEB"/>
    <w:rsid w:val="00CA17F3"/>
    <w:rsid w:val="00CA288C"/>
    <w:rsid w:val="00CA2C67"/>
    <w:rsid w:val="00CA53F2"/>
    <w:rsid w:val="00CB11E1"/>
    <w:rsid w:val="00CB14D6"/>
    <w:rsid w:val="00CB5A96"/>
    <w:rsid w:val="00CB5D98"/>
    <w:rsid w:val="00CB7089"/>
    <w:rsid w:val="00CC182E"/>
    <w:rsid w:val="00CC27B2"/>
    <w:rsid w:val="00CC27FD"/>
    <w:rsid w:val="00CC4C02"/>
    <w:rsid w:val="00CD0A98"/>
    <w:rsid w:val="00CD243F"/>
    <w:rsid w:val="00CD6315"/>
    <w:rsid w:val="00CD69FD"/>
    <w:rsid w:val="00CD6B65"/>
    <w:rsid w:val="00CE22BF"/>
    <w:rsid w:val="00CE2CB2"/>
    <w:rsid w:val="00CE7700"/>
    <w:rsid w:val="00CF0596"/>
    <w:rsid w:val="00CF439C"/>
    <w:rsid w:val="00CF4B45"/>
    <w:rsid w:val="00CF58D2"/>
    <w:rsid w:val="00CF7792"/>
    <w:rsid w:val="00CF7B53"/>
    <w:rsid w:val="00CF7F44"/>
    <w:rsid w:val="00D017A6"/>
    <w:rsid w:val="00D02379"/>
    <w:rsid w:val="00D05A0C"/>
    <w:rsid w:val="00D128DA"/>
    <w:rsid w:val="00D14711"/>
    <w:rsid w:val="00D170C0"/>
    <w:rsid w:val="00D178F2"/>
    <w:rsid w:val="00D20BEE"/>
    <w:rsid w:val="00D23104"/>
    <w:rsid w:val="00D25304"/>
    <w:rsid w:val="00D25C6D"/>
    <w:rsid w:val="00D27FBB"/>
    <w:rsid w:val="00D32373"/>
    <w:rsid w:val="00D32BDF"/>
    <w:rsid w:val="00D34A93"/>
    <w:rsid w:val="00D4292C"/>
    <w:rsid w:val="00D43548"/>
    <w:rsid w:val="00D45F66"/>
    <w:rsid w:val="00D4619D"/>
    <w:rsid w:val="00D462E5"/>
    <w:rsid w:val="00D4649D"/>
    <w:rsid w:val="00D50F0C"/>
    <w:rsid w:val="00D51E66"/>
    <w:rsid w:val="00D545B9"/>
    <w:rsid w:val="00D55850"/>
    <w:rsid w:val="00D57A83"/>
    <w:rsid w:val="00D605B2"/>
    <w:rsid w:val="00D60A6D"/>
    <w:rsid w:val="00D62D6A"/>
    <w:rsid w:val="00D6469C"/>
    <w:rsid w:val="00D677A0"/>
    <w:rsid w:val="00D702F0"/>
    <w:rsid w:val="00D713AF"/>
    <w:rsid w:val="00D731CA"/>
    <w:rsid w:val="00D75464"/>
    <w:rsid w:val="00D773AF"/>
    <w:rsid w:val="00D85219"/>
    <w:rsid w:val="00D872EB"/>
    <w:rsid w:val="00D92A96"/>
    <w:rsid w:val="00D92F2C"/>
    <w:rsid w:val="00D938FE"/>
    <w:rsid w:val="00D93E3D"/>
    <w:rsid w:val="00D94188"/>
    <w:rsid w:val="00DA075A"/>
    <w:rsid w:val="00DA16EC"/>
    <w:rsid w:val="00DB15AD"/>
    <w:rsid w:val="00DB284D"/>
    <w:rsid w:val="00DB4431"/>
    <w:rsid w:val="00DB69EA"/>
    <w:rsid w:val="00DB6CC6"/>
    <w:rsid w:val="00DB7DA4"/>
    <w:rsid w:val="00DB7DBC"/>
    <w:rsid w:val="00DC0F17"/>
    <w:rsid w:val="00DC44BB"/>
    <w:rsid w:val="00DC61DD"/>
    <w:rsid w:val="00DC6D75"/>
    <w:rsid w:val="00DD1E32"/>
    <w:rsid w:val="00DD771A"/>
    <w:rsid w:val="00DE1F05"/>
    <w:rsid w:val="00DE6328"/>
    <w:rsid w:val="00DE6CEA"/>
    <w:rsid w:val="00DF2122"/>
    <w:rsid w:val="00DF2501"/>
    <w:rsid w:val="00DF3BF8"/>
    <w:rsid w:val="00DF3D77"/>
    <w:rsid w:val="00DF547A"/>
    <w:rsid w:val="00DF554B"/>
    <w:rsid w:val="00DF5C82"/>
    <w:rsid w:val="00DF7168"/>
    <w:rsid w:val="00E03968"/>
    <w:rsid w:val="00E04D8F"/>
    <w:rsid w:val="00E11A85"/>
    <w:rsid w:val="00E12524"/>
    <w:rsid w:val="00E15C42"/>
    <w:rsid w:val="00E16DD7"/>
    <w:rsid w:val="00E17042"/>
    <w:rsid w:val="00E20FC7"/>
    <w:rsid w:val="00E22B53"/>
    <w:rsid w:val="00E22F0E"/>
    <w:rsid w:val="00E2696C"/>
    <w:rsid w:val="00E311DF"/>
    <w:rsid w:val="00E31E80"/>
    <w:rsid w:val="00E32140"/>
    <w:rsid w:val="00E349A9"/>
    <w:rsid w:val="00E37532"/>
    <w:rsid w:val="00E437D9"/>
    <w:rsid w:val="00E43FC0"/>
    <w:rsid w:val="00E443B5"/>
    <w:rsid w:val="00E44D86"/>
    <w:rsid w:val="00E44E5B"/>
    <w:rsid w:val="00E4755A"/>
    <w:rsid w:val="00E476D6"/>
    <w:rsid w:val="00E5134F"/>
    <w:rsid w:val="00E6099E"/>
    <w:rsid w:val="00E61591"/>
    <w:rsid w:val="00E62D0F"/>
    <w:rsid w:val="00E6346F"/>
    <w:rsid w:val="00E6780F"/>
    <w:rsid w:val="00E7223D"/>
    <w:rsid w:val="00E73919"/>
    <w:rsid w:val="00E74680"/>
    <w:rsid w:val="00E76B4E"/>
    <w:rsid w:val="00E80B75"/>
    <w:rsid w:val="00E82AB0"/>
    <w:rsid w:val="00E86161"/>
    <w:rsid w:val="00E862B2"/>
    <w:rsid w:val="00E91839"/>
    <w:rsid w:val="00E91F81"/>
    <w:rsid w:val="00E92CE6"/>
    <w:rsid w:val="00E93B2D"/>
    <w:rsid w:val="00E97B13"/>
    <w:rsid w:val="00E97D49"/>
    <w:rsid w:val="00EA3159"/>
    <w:rsid w:val="00EA3DCE"/>
    <w:rsid w:val="00EA5217"/>
    <w:rsid w:val="00EA6A5D"/>
    <w:rsid w:val="00EB0112"/>
    <w:rsid w:val="00EB0203"/>
    <w:rsid w:val="00EB15AE"/>
    <w:rsid w:val="00EB1831"/>
    <w:rsid w:val="00EC01EF"/>
    <w:rsid w:val="00EC0793"/>
    <w:rsid w:val="00EC1961"/>
    <w:rsid w:val="00EC5362"/>
    <w:rsid w:val="00EC728B"/>
    <w:rsid w:val="00EC7314"/>
    <w:rsid w:val="00ED0346"/>
    <w:rsid w:val="00ED1C10"/>
    <w:rsid w:val="00ED59AD"/>
    <w:rsid w:val="00EE2B33"/>
    <w:rsid w:val="00EE5D92"/>
    <w:rsid w:val="00EE6207"/>
    <w:rsid w:val="00EE6D9D"/>
    <w:rsid w:val="00EF3C10"/>
    <w:rsid w:val="00EF4BDF"/>
    <w:rsid w:val="00EF5652"/>
    <w:rsid w:val="00F019A4"/>
    <w:rsid w:val="00F02F63"/>
    <w:rsid w:val="00F03797"/>
    <w:rsid w:val="00F03CA9"/>
    <w:rsid w:val="00F07436"/>
    <w:rsid w:val="00F07DF4"/>
    <w:rsid w:val="00F11EDF"/>
    <w:rsid w:val="00F17846"/>
    <w:rsid w:val="00F24293"/>
    <w:rsid w:val="00F26ADB"/>
    <w:rsid w:val="00F27D1B"/>
    <w:rsid w:val="00F3002A"/>
    <w:rsid w:val="00F324F4"/>
    <w:rsid w:val="00F365F8"/>
    <w:rsid w:val="00F404AD"/>
    <w:rsid w:val="00F4082B"/>
    <w:rsid w:val="00F40BE2"/>
    <w:rsid w:val="00F43888"/>
    <w:rsid w:val="00F445CA"/>
    <w:rsid w:val="00F50A71"/>
    <w:rsid w:val="00F5230B"/>
    <w:rsid w:val="00F63F3C"/>
    <w:rsid w:val="00F677BC"/>
    <w:rsid w:val="00F70D1F"/>
    <w:rsid w:val="00F71BB2"/>
    <w:rsid w:val="00F72733"/>
    <w:rsid w:val="00F82F1B"/>
    <w:rsid w:val="00F830B6"/>
    <w:rsid w:val="00F85653"/>
    <w:rsid w:val="00F87FB9"/>
    <w:rsid w:val="00F9069A"/>
    <w:rsid w:val="00F942EA"/>
    <w:rsid w:val="00F96887"/>
    <w:rsid w:val="00FA79BD"/>
    <w:rsid w:val="00FB046D"/>
    <w:rsid w:val="00FB13F8"/>
    <w:rsid w:val="00FB6EE4"/>
    <w:rsid w:val="00FC346F"/>
    <w:rsid w:val="00FC496D"/>
    <w:rsid w:val="00FC55EB"/>
    <w:rsid w:val="00FC575A"/>
    <w:rsid w:val="00FC5D22"/>
    <w:rsid w:val="00FC72A2"/>
    <w:rsid w:val="00FD154B"/>
    <w:rsid w:val="00FD1BEC"/>
    <w:rsid w:val="00FD1F00"/>
    <w:rsid w:val="00FD704E"/>
    <w:rsid w:val="00FE5522"/>
    <w:rsid w:val="00FE6BD3"/>
    <w:rsid w:val="00FE7BAA"/>
    <w:rsid w:val="00FF01A3"/>
    <w:rsid w:val="00FF1655"/>
    <w:rsid w:val="00FF1824"/>
    <w:rsid w:val="00FF3864"/>
    <w:rsid w:val="00FF410A"/>
    <w:rsid w:val="00FF48C1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FA93A1"/>
  <w14:defaultImageDpi w14:val="300"/>
  <w15:docId w15:val="{E04AA45F-285F-C84D-86AF-685CEC015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A60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6A60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6A60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6A60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6A60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6A60CA"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6A60CA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6A60CA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6A60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rsid w:val="0006720C"/>
    <w:rPr>
      <w:color w:val="0000FF"/>
      <w:u w:val="single"/>
    </w:rPr>
  </w:style>
  <w:style w:type="character" w:customStyle="1" w:styleId="fltextdark">
    <w:name w:val="fltextdark"/>
    <w:basedOn w:val="Absatz-Standardschriftart"/>
    <w:rsid w:val="00D605B2"/>
  </w:style>
  <w:style w:type="paragraph" w:styleId="StandardWeb">
    <w:name w:val="Normal (Web)"/>
    <w:basedOn w:val="Standard"/>
    <w:uiPriority w:val="99"/>
    <w:unhideWhenUsed/>
    <w:rsid w:val="00D605B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BesuchterLink">
    <w:name w:val="FollowedHyperlink"/>
    <w:rsid w:val="00C64C1A"/>
    <w:rPr>
      <w:color w:val="800080"/>
      <w:u w:val="single"/>
    </w:rPr>
  </w:style>
  <w:style w:type="character" w:styleId="Kommentarzeichen">
    <w:name w:val="annotation reference"/>
    <w:semiHidden/>
    <w:rsid w:val="00A100B3"/>
    <w:rPr>
      <w:sz w:val="16"/>
      <w:szCs w:val="16"/>
    </w:rPr>
  </w:style>
  <w:style w:type="paragraph" w:styleId="Kommentartext">
    <w:name w:val="annotation text"/>
    <w:basedOn w:val="Standard"/>
    <w:semiHidden/>
    <w:rsid w:val="00A100B3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A100B3"/>
    <w:rPr>
      <w:b/>
      <w:bCs/>
    </w:rPr>
  </w:style>
  <w:style w:type="paragraph" w:styleId="Listenabsatz">
    <w:name w:val="List Paragraph"/>
    <w:basedOn w:val="Standard"/>
    <w:uiPriority w:val="34"/>
    <w:qFormat/>
    <w:rsid w:val="00BF5EA2"/>
    <w:pPr>
      <w:ind w:left="720"/>
      <w:contextualSpacing/>
    </w:pPr>
  </w:style>
  <w:style w:type="paragraph" w:styleId="berarbeitung">
    <w:name w:val="Revision"/>
    <w:hidden/>
    <w:uiPriority w:val="99"/>
    <w:semiHidden/>
    <w:rsid w:val="00645415"/>
    <w:rPr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D77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9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0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1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6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83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10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8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lotz@roemheld.de%20" TargetMode="External"/><Relationship Id="rId13" Type="http://schemas.openxmlformats.org/officeDocument/2006/relationships/hyperlink" Target="https://www.auchkomm.com/aktuellepressetexte#PI_259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uchkomm.de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info@roemheld.de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hyperlink" Target="mailto:fsa@auchkomm.de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B4B99-B0C1-0847-ABFB-4F6A0304C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697</Words>
  <Characters>4394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Presse-Information S002/2005</vt:lpstr>
      <vt:lpstr>Belegexemplar erbeten:</vt:lpstr>
    </vt:vector>
  </TitlesOfParts>
  <Company>Hewlett-Packard Company</Company>
  <LinksUpToDate>false</LinksUpToDate>
  <CharactersWithSpaces>5081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7536695</vt:i4>
      </vt:variant>
      <vt:variant>
        <vt:i4>9</vt:i4>
      </vt:variant>
      <vt:variant>
        <vt:i4>0</vt:i4>
      </vt:variant>
      <vt:variant>
        <vt:i4>5</vt:i4>
      </vt:variant>
      <vt:variant>
        <vt:lpwstr>http://www.roemheld.de</vt:lpwstr>
      </vt:variant>
      <vt:variant>
        <vt:lpwstr/>
      </vt:variant>
      <vt:variant>
        <vt:i4>4849683</vt:i4>
      </vt:variant>
      <vt:variant>
        <vt:i4>6</vt:i4>
      </vt:variant>
      <vt:variant>
        <vt:i4>0</vt:i4>
      </vt:variant>
      <vt:variant>
        <vt:i4>5</vt:i4>
      </vt:variant>
      <vt:variant>
        <vt:lpwstr>mailto:info@roemheld.de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4980785</vt:i4>
      </vt:variant>
      <vt:variant>
        <vt:i4>0</vt:i4>
      </vt:variant>
      <vt:variant>
        <vt:i4>0</vt:i4>
      </vt:variant>
      <vt:variant>
        <vt:i4>5</vt:i4>
      </vt:variant>
      <vt:variant>
        <vt:lpwstr>mailto:r.troemer@roemheld.de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3</cp:revision>
  <cp:lastPrinted>2018-07-20T08:37:00Z</cp:lastPrinted>
  <dcterms:created xsi:type="dcterms:W3CDTF">2018-10-10T08:01:00Z</dcterms:created>
  <dcterms:modified xsi:type="dcterms:W3CDTF">2018-10-10T08:36:00Z</dcterms:modified>
</cp:coreProperties>
</file>