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A2117" w14:textId="70FF6A3C" w:rsidR="00CF1180" w:rsidRDefault="004F43CC" w:rsidP="00615C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color w:val="000000" w:themeColor="text1"/>
        </w:rPr>
      </w:pPr>
      <w:bookmarkStart w:id="0" w:name="OLE_LINK33"/>
      <w:bookmarkStart w:id="1" w:name="OLE_LINK35"/>
      <w:r w:rsidRPr="007D0C8A">
        <w:rPr>
          <w:b/>
          <w:bCs/>
          <w:color w:val="000000" w:themeColor="text1"/>
        </w:rPr>
        <w:t>PRESSEMITTEILUNG</w:t>
      </w:r>
    </w:p>
    <w:p w14:paraId="329630B7" w14:textId="3D193B86" w:rsidR="00FF1525" w:rsidRPr="00FF1525" w:rsidRDefault="00E565CC" w:rsidP="00FF1525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auto"/>
        </w:rPr>
      </w:pPr>
      <w:r w:rsidRPr="0013000B">
        <w:rPr>
          <w:b/>
          <w:bCs/>
          <w:color w:val="auto"/>
        </w:rPr>
        <w:t>WEILER und KUNZMANN</w:t>
      </w:r>
      <w:r w:rsidR="00DE3415" w:rsidRPr="0013000B">
        <w:rPr>
          <w:b/>
          <w:bCs/>
          <w:color w:val="auto"/>
        </w:rPr>
        <w:t xml:space="preserve"> </w:t>
      </w:r>
      <w:r w:rsidR="00FF1525">
        <w:rPr>
          <w:b/>
          <w:bCs/>
          <w:color w:val="auto"/>
        </w:rPr>
        <w:t xml:space="preserve">zeigen auf der INTEC 2025 </w:t>
      </w:r>
      <w:r w:rsidR="00FF1525" w:rsidRPr="00FF1525">
        <w:rPr>
          <w:b/>
          <w:bCs/>
          <w:color w:val="auto"/>
        </w:rPr>
        <w:t>Innovationen für Drehen und Fräsen</w:t>
      </w:r>
    </w:p>
    <w:p w14:paraId="5C0BD922" w14:textId="372DCD1E" w:rsidR="00853F04" w:rsidRDefault="00A342AB" w:rsidP="007B2B84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auto"/>
        </w:rPr>
      </w:pPr>
      <w:bookmarkStart w:id="2" w:name="OLE_LINK104"/>
      <w:bookmarkStart w:id="3" w:name="OLE_LINK105"/>
      <w:bookmarkStart w:id="4" w:name="OLE_LINK23"/>
      <w:r>
        <w:rPr>
          <w:b/>
          <w:bCs/>
          <w:color w:val="auto"/>
        </w:rPr>
        <w:t xml:space="preserve">Die neusten Dreh- und Fräsmaschinen </w:t>
      </w:r>
      <w:bookmarkEnd w:id="2"/>
      <w:bookmarkEnd w:id="3"/>
      <w:r w:rsidR="00853F04">
        <w:rPr>
          <w:b/>
          <w:bCs/>
          <w:color w:val="auto"/>
        </w:rPr>
        <w:t>der Premiumanbieter</w:t>
      </w:r>
    </w:p>
    <w:p w14:paraId="7642E599" w14:textId="431A1E5E" w:rsidR="007C2B4D" w:rsidRPr="0013000B" w:rsidRDefault="00853F04" w:rsidP="007B2B84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auto"/>
        </w:rPr>
      </w:pPr>
      <w:r>
        <w:rPr>
          <w:b/>
          <w:bCs/>
          <w:iCs/>
          <w:color w:val="auto"/>
        </w:rPr>
        <w:t>D</w:t>
      </w:r>
      <w:r w:rsidR="00A342AB">
        <w:rPr>
          <w:b/>
          <w:bCs/>
          <w:iCs/>
          <w:color w:val="auto"/>
        </w:rPr>
        <w:t xml:space="preserve">as digitale Lernkonzept </w:t>
      </w:r>
      <w:r w:rsidR="00C02E61" w:rsidRPr="0013000B">
        <w:rPr>
          <w:b/>
          <w:bCs/>
          <w:color w:val="auto"/>
        </w:rPr>
        <w:t>EDUCATION4.0</w:t>
      </w:r>
      <w:r w:rsidR="00A342AB">
        <w:rPr>
          <w:b/>
          <w:bCs/>
          <w:color w:val="auto"/>
        </w:rPr>
        <w:t xml:space="preserve"> </w:t>
      </w:r>
      <w:bookmarkStart w:id="5" w:name="OLE_LINK69"/>
      <w:r w:rsidR="00A342AB">
        <w:rPr>
          <w:b/>
          <w:bCs/>
          <w:color w:val="auto"/>
        </w:rPr>
        <w:t xml:space="preserve">mit der neuen </w:t>
      </w:r>
      <w:r w:rsidR="00A342AB" w:rsidRPr="0013000B">
        <w:rPr>
          <w:b/>
          <w:bCs/>
          <w:color w:val="auto"/>
        </w:rPr>
        <w:t xml:space="preserve">Lerneinheit </w:t>
      </w:r>
      <w:bookmarkStart w:id="6" w:name="OLE_LINK38"/>
      <w:bookmarkStart w:id="7" w:name="OLE_LINK39"/>
      <w:bookmarkStart w:id="8" w:name="OLE_LINK30"/>
      <w:bookmarkStart w:id="9" w:name="OLE_LINK31"/>
      <w:r w:rsidR="00A342AB" w:rsidRPr="0013000B">
        <w:rPr>
          <w:b/>
          <w:bCs/>
          <w:color w:val="auto"/>
        </w:rPr>
        <w:t>„Digitales Messen“</w:t>
      </w:r>
      <w:bookmarkEnd w:id="6"/>
      <w:bookmarkEnd w:id="7"/>
      <w:bookmarkEnd w:id="8"/>
      <w:bookmarkEnd w:id="9"/>
      <w:r w:rsidR="00A342AB">
        <w:rPr>
          <w:b/>
          <w:bCs/>
          <w:color w:val="auto"/>
        </w:rPr>
        <w:t xml:space="preserve"> </w:t>
      </w:r>
      <w:bookmarkEnd w:id="5"/>
      <w:r w:rsidR="00A342AB">
        <w:rPr>
          <w:b/>
          <w:bCs/>
          <w:color w:val="auto"/>
        </w:rPr>
        <w:t>– und den passenden Maschinen</w:t>
      </w:r>
    </w:p>
    <w:p w14:paraId="60974AC5" w14:textId="3C7393C5" w:rsidR="00B500C1" w:rsidRPr="00FF1525" w:rsidRDefault="009B253F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bookmarkStart w:id="10" w:name="OLE_LINK58"/>
      <w:bookmarkStart w:id="11" w:name="OLE_LINK59"/>
      <w:bookmarkStart w:id="12" w:name="OLE_LINK4"/>
      <w:bookmarkStart w:id="13" w:name="OLE_LINK3"/>
      <w:bookmarkStart w:id="14" w:name="OLE_LINK60"/>
      <w:bookmarkStart w:id="15" w:name="OLE_LINK61"/>
      <w:bookmarkEnd w:id="4"/>
      <w:r w:rsidRPr="00FF1525">
        <w:rPr>
          <w:rFonts w:ascii="Arial" w:hAnsi="Arial" w:cs="Arial"/>
          <w:i/>
          <w:iCs/>
          <w:color w:val="auto"/>
          <w:sz w:val="22"/>
          <w:szCs w:val="22"/>
        </w:rPr>
        <w:t>Emskirchen</w:t>
      </w:r>
      <w:r w:rsidR="00AC57BE" w:rsidRPr="00FF1525">
        <w:rPr>
          <w:rFonts w:ascii="Arial" w:hAnsi="Arial" w:cs="Arial"/>
          <w:i/>
          <w:iCs/>
          <w:color w:val="auto"/>
          <w:sz w:val="22"/>
          <w:szCs w:val="22"/>
        </w:rPr>
        <w:t xml:space="preserve"> und Remchingen</w:t>
      </w:r>
      <w:r w:rsidRPr="00FF1525">
        <w:rPr>
          <w:rFonts w:ascii="Arial" w:hAnsi="Arial" w:cs="Arial"/>
          <w:i/>
          <w:iCs/>
          <w:color w:val="auto"/>
          <w:sz w:val="22"/>
          <w:szCs w:val="22"/>
        </w:rPr>
        <w:t xml:space="preserve">, </w:t>
      </w:r>
      <w:r w:rsidR="00AE3E81" w:rsidRPr="00FF1525">
        <w:rPr>
          <w:rFonts w:ascii="Arial" w:hAnsi="Arial" w:cs="Arial"/>
          <w:i/>
          <w:iCs/>
          <w:color w:val="auto"/>
          <w:sz w:val="22"/>
          <w:szCs w:val="22"/>
        </w:rPr>
        <w:t>2</w:t>
      </w:r>
      <w:r w:rsidR="00502D40">
        <w:rPr>
          <w:rFonts w:ascii="Arial" w:hAnsi="Arial" w:cs="Arial"/>
          <w:i/>
          <w:iCs/>
          <w:color w:val="auto"/>
          <w:sz w:val="22"/>
          <w:szCs w:val="22"/>
        </w:rPr>
        <w:t>2</w:t>
      </w:r>
      <w:r w:rsidR="0078671C" w:rsidRPr="00FF1525">
        <w:rPr>
          <w:rFonts w:ascii="Arial" w:hAnsi="Arial" w:cs="Arial"/>
          <w:i/>
          <w:iCs/>
          <w:color w:val="auto"/>
          <w:sz w:val="22"/>
          <w:szCs w:val="22"/>
        </w:rPr>
        <w:t>.</w:t>
      </w:r>
      <w:r w:rsidRPr="00FF1525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502D40">
        <w:rPr>
          <w:rFonts w:ascii="Arial" w:hAnsi="Arial" w:cs="Arial"/>
          <w:i/>
          <w:iCs/>
          <w:color w:val="auto"/>
          <w:sz w:val="22"/>
          <w:szCs w:val="22"/>
        </w:rPr>
        <w:t>Januar</w:t>
      </w:r>
      <w:r w:rsidRPr="00FF1525">
        <w:rPr>
          <w:rFonts w:ascii="Arial" w:hAnsi="Arial" w:cs="Arial"/>
          <w:i/>
          <w:iCs/>
          <w:color w:val="auto"/>
          <w:sz w:val="22"/>
          <w:szCs w:val="22"/>
        </w:rPr>
        <w:t xml:space="preserve"> 202</w:t>
      </w:r>
      <w:r w:rsidR="004A7ECA" w:rsidRPr="00FF1525">
        <w:rPr>
          <w:rFonts w:ascii="Arial" w:hAnsi="Arial" w:cs="Arial"/>
          <w:i/>
          <w:iCs/>
          <w:color w:val="auto"/>
          <w:sz w:val="22"/>
          <w:szCs w:val="22"/>
        </w:rPr>
        <w:t>4</w:t>
      </w:r>
      <w:r w:rsidRPr="00FF1525">
        <w:rPr>
          <w:rFonts w:ascii="Arial" w:hAnsi="Arial" w:cs="Arial"/>
          <w:i/>
          <w:color w:val="auto"/>
          <w:sz w:val="22"/>
          <w:szCs w:val="22"/>
        </w:rPr>
        <w:t xml:space="preserve">. </w:t>
      </w:r>
      <w:bookmarkEnd w:id="10"/>
      <w:bookmarkEnd w:id="11"/>
      <w:bookmarkEnd w:id="12"/>
      <w:r w:rsidR="00B500C1" w:rsidRPr="00FF1525">
        <w:rPr>
          <w:rFonts w:ascii="Arial" w:hAnsi="Arial" w:cs="Arial"/>
          <w:sz w:val="22"/>
          <w:szCs w:val="22"/>
        </w:rPr>
        <w:t>Die Partnerunternehmen WEILER und KUNZMANN präsentieren auf der diesjährigen Intec vom 11. bis 14. März in Leipzig</w:t>
      </w:r>
      <w:r w:rsidR="00A04048">
        <w:rPr>
          <w:rFonts w:ascii="Arial" w:hAnsi="Arial" w:cs="Arial"/>
          <w:sz w:val="22"/>
          <w:szCs w:val="22"/>
        </w:rPr>
        <w:t xml:space="preserve"> sechs</w:t>
      </w:r>
      <w:r w:rsidR="00B500C1" w:rsidRPr="00FF1525">
        <w:rPr>
          <w:rFonts w:ascii="Arial" w:hAnsi="Arial" w:cs="Arial"/>
          <w:sz w:val="22"/>
          <w:szCs w:val="22"/>
        </w:rPr>
        <w:t xml:space="preserve"> leistungsstarke Werkzeugmaschinen für Industrie und Ausbildung. Auf dem Gemeinschaftsstand in Halle 2, Stand I08/K11, zeigen </w:t>
      </w:r>
      <w:r w:rsidR="00FF1525">
        <w:rPr>
          <w:rFonts w:ascii="Arial" w:hAnsi="Arial" w:cs="Arial"/>
          <w:sz w:val="22"/>
          <w:szCs w:val="22"/>
        </w:rPr>
        <w:t xml:space="preserve">sie effiziente und flexible </w:t>
      </w:r>
      <w:r w:rsidR="00853F04">
        <w:rPr>
          <w:rFonts w:ascii="Arial" w:hAnsi="Arial" w:cs="Arial"/>
          <w:sz w:val="22"/>
          <w:szCs w:val="22"/>
        </w:rPr>
        <w:t>Premiuml</w:t>
      </w:r>
      <w:r w:rsidR="00B500C1" w:rsidRPr="00FF1525">
        <w:rPr>
          <w:rFonts w:ascii="Arial" w:hAnsi="Arial" w:cs="Arial"/>
          <w:sz w:val="22"/>
          <w:szCs w:val="22"/>
        </w:rPr>
        <w:t>ösungen für das Drehen und Fräsen.</w:t>
      </w:r>
      <w:r w:rsidR="00FF1525" w:rsidRPr="00FF1525">
        <w:rPr>
          <w:rFonts w:ascii="Arial" w:hAnsi="Arial" w:cs="Arial"/>
          <w:sz w:val="22"/>
          <w:szCs w:val="22"/>
        </w:rPr>
        <w:t xml:space="preserve"> Die Experten </w:t>
      </w:r>
      <w:r w:rsidR="00FF1525">
        <w:rPr>
          <w:rFonts w:ascii="Arial" w:hAnsi="Arial" w:cs="Arial"/>
          <w:sz w:val="22"/>
          <w:szCs w:val="22"/>
        </w:rPr>
        <w:t xml:space="preserve">der beiden </w:t>
      </w:r>
      <w:r w:rsidR="00FF1525" w:rsidRPr="00FF1525">
        <w:rPr>
          <w:rFonts w:ascii="Arial" w:hAnsi="Arial" w:cs="Arial"/>
          <w:sz w:val="22"/>
          <w:szCs w:val="22"/>
        </w:rPr>
        <w:t xml:space="preserve">Unternehmen </w:t>
      </w:r>
      <w:r w:rsidR="00FF1525">
        <w:rPr>
          <w:rFonts w:ascii="Arial" w:hAnsi="Arial" w:cs="Arial"/>
          <w:sz w:val="22"/>
          <w:szCs w:val="22"/>
        </w:rPr>
        <w:t xml:space="preserve">präsentieren </w:t>
      </w:r>
      <w:r w:rsidR="00FF1525" w:rsidRPr="00FF1525">
        <w:rPr>
          <w:rFonts w:ascii="Arial" w:hAnsi="Arial" w:cs="Arial"/>
          <w:sz w:val="22"/>
          <w:szCs w:val="22"/>
        </w:rPr>
        <w:t xml:space="preserve">live </w:t>
      </w:r>
      <w:r w:rsidR="00FF1525">
        <w:rPr>
          <w:rFonts w:ascii="Arial" w:hAnsi="Arial" w:cs="Arial"/>
          <w:sz w:val="22"/>
          <w:szCs w:val="22"/>
        </w:rPr>
        <w:t xml:space="preserve">neben den </w:t>
      </w:r>
      <w:r w:rsidR="00FF1525" w:rsidRPr="00FF1525">
        <w:rPr>
          <w:rFonts w:ascii="Arial" w:hAnsi="Arial" w:cs="Arial"/>
          <w:sz w:val="22"/>
          <w:szCs w:val="22"/>
        </w:rPr>
        <w:t xml:space="preserve">neuesten Maschinen </w:t>
      </w:r>
      <w:r w:rsidR="00FF1525">
        <w:rPr>
          <w:rFonts w:ascii="Arial" w:hAnsi="Arial" w:cs="Arial"/>
          <w:sz w:val="22"/>
          <w:szCs w:val="22"/>
        </w:rPr>
        <w:t xml:space="preserve">ihr </w:t>
      </w:r>
      <w:r w:rsidR="00FF1525" w:rsidRPr="00FF1525">
        <w:rPr>
          <w:rFonts w:ascii="Arial" w:hAnsi="Arial" w:cs="Arial"/>
          <w:sz w:val="22"/>
          <w:szCs w:val="22"/>
        </w:rPr>
        <w:t>innovative</w:t>
      </w:r>
      <w:r w:rsidR="00FF1525">
        <w:rPr>
          <w:rFonts w:ascii="Arial" w:hAnsi="Arial" w:cs="Arial"/>
          <w:sz w:val="22"/>
          <w:szCs w:val="22"/>
        </w:rPr>
        <w:t>s</w:t>
      </w:r>
      <w:r w:rsidR="00FF1525" w:rsidRPr="00FF1525">
        <w:rPr>
          <w:rFonts w:ascii="Arial" w:hAnsi="Arial" w:cs="Arial"/>
          <w:sz w:val="22"/>
          <w:szCs w:val="22"/>
        </w:rPr>
        <w:t xml:space="preserve"> Ausbildungs</w:t>
      </w:r>
      <w:r w:rsidR="00FF1525">
        <w:rPr>
          <w:rFonts w:ascii="Arial" w:hAnsi="Arial" w:cs="Arial"/>
          <w:sz w:val="22"/>
          <w:szCs w:val="22"/>
        </w:rPr>
        <w:t xml:space="preserve">- und Lernkonzept EDUCATION4.0 </w:t>
      </w:r>
      <w:r w:rsidR="00853F04" w:rsidRPr="00853F04">
        <w:rPr>
          <w:rFonts w:ascii="Arial" w:hAnsi="Arial" w:cs="Arial"/>
          <w:sz w:val="22"/>
          <w:szCs w:val="22"/>
        </w:rPr>
        <w:t xml:space="preserve">mit der neuen Lerneinheit „Digitales Messen“ </w:t>
      </w:r>
      <w:r w:rsidR="00FF1525">
        <w:rPr>
          <w:rFonts w:ascii="Arial" w:hAnsi="Arial" w:cs="Arial"/>
          <w:sz w:val="22"/>
          <w:szCs w:val="22"/>
        </w:rPr>
        <w:t>einschließlich speziell konfigurierter Modellvarianten.</w:t>
      </w:r>
    </w:p>
    <w:p w14:paraId="061DC55B" w14:textId="56CE6BF2" w:rsidR="00B500C1" w:rsidRPr="00FF1525" w:rsidRDefault="00B500C1" w:rsidP="00FF1525">
      <w:pPr>
        <w:pStyle w:val="p4"/>
        <w:spacing w:before="120" w:after="120" w:line="360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F1525">
        <w:rPr>
          <w:rFonts w:ascii="Arial" w:hAnsi="Arial" w:cs="Arial"/>
          <w:b/>
          <w:bCs/>
          <w:sz w:val="22"/>
          <w:szCs w:val="22"/>
        </w:rPr>
        <w:t xml:space="preserve">Metallausbildung </w:t>
      </w:r>
      <w:r w:rsidR="00FF1525">
        <w:rPr>
          <w:rFonts w:ascii="Arial" w:hAnsi="Arial" w:cs="Arial"/>
          <w:b/>
          <w:bCs/>
          <w:sz w:val="22"/>
          <w:szCs w:val="22"/>
        </w:rPr>
        <w:t>spielerisch</w:t>
      </w:r>
      <w:r w:rsidRPr="00FF1525">
        <w:rPr>
          <w:rFonts w:ascii="Arial" w:hAnsi="Arial" w:cs="Arial"/>
          <w:b/>
          <w:bCs/>
          <w:sz w:val="22"/>
          <w:szCs w:val="22"/>
        </w:rPr>
        <w:t>: EDUCATION4.0</w:t>
      </w:r>
    </w:p>
    <w:p w14:paraId="1ED7297D" w14:textId="780BAE2A" w:rsidR="00B500C1" w:rsidRPr="00FF1525" w:rsidRDefault="00FF1525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FF1525">
        <w:rPr>
          <w:rFonts w:ascii="Arial" w:hAnsi="Arial" w:cs="Arial"/>
          <w:sz w:val="22"/>
          <w:szCs w:val="22"/>
        </w:rPr>
        <w:t>Mit dem</w:t>
      </w:r>
      <w:bookmarkStart w:id="16" w:name="OLE_LINK5"/>
      <w:r w:rsidRPr="00FF1525">
        <w:rPr>
          <w:rFonts w:ascii="Arial" w:hAnsi="Arial" w:cs="Arial"/>
          <w:sz w:val="22"/>
          <w:szCs w:val="22"/>
        </w:rPr>
        <w:t xml:space="preserve"> digitalen Lernkonzept</w:t>
      </w:r>
      <w:bookmarkEnd w:id="16"/>
      <w:r w:rsidRPr="00FF1525">
        <w:rPr>
          <w:rFonts w:ascii="Arial" w:hAnsi="Arial" w:cs="Arial"/>
          <w:sz w:val="22"/>
          <w:szCs w:val="22"/>
        </w:rPr>
        <w:t xml:space="preserve"> wollen die Maschinenbauer die Dreh- und Fräsausbildung modernisieren und internetaffine Jugendliche für Metallberufe interessieren.</w:t>
      </w:r>
      <w:r w:rsidR="00B500C1" w:rsidRPr="00FF1525">
        <w:rPr>
          <w:rFonts w:ascii="Arial" w:hAnsi="Arial" w:cs="Arial"/>
          <w:sz w:val="22"/>
          <w:szCs w:val="22"/>
        </w:rPr>
        <w:t xml:space="preserve"> Das Konzept kombiniert interaktive Inhalte mit den Mechanismen von Onlinespielen und Animationssoftware. Über eine Online-Lernplattform greifen </w:t>
      </w:r>
      <w:r>
        <w:rPr>
          <w:rFonts w:ascii="Arial" w:hAnsi="Arial" w:cs="Arial"/>
          <w:sz w:val="22"/>
          <w:szCs w:val="22"/>
        </w:rPr>
        <w:t xml:space="preserve">Ausbilder, Lehrer und </w:t>
      </w:r>
      <w:r w:rsidR="00B500C1" w:rsidRPr="00FF1525">
        <w:rPr>
          <w:rFonts w:ascii="Arial" w:hAnsi="Arial" w:cs="Arial"/>
          <w:sz w:val="22"/>
          <w:szCs w:val="22"/>
        </w:rPr>
        <w:t>Auszubildende ortsunabhängig auf die Inhalte zu, die an realen Maschinen oder deren digitalen Zwillingen erarbeitet werden können.</w:t>
      </w:r>
    </w:p>
    <w:p w14:paraId="4827915E" w14:textId="06EDFD24" w:rsidR="00B500C1" w:rsidRDefault="00FF1525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Leipzig </w:t>
      </w:r>
      <w:r w:rsidR="00B500C1" w:rsidRPr="00FF1525">
        <w:rPr>
          <w:rFonts w:ascii="Arial" w:hAnsi="Arial" w:cs="Arial"/>
          <w:sz w:val="22"/>
          <w:szCs w:val="22"/>
        </w:rPr>
        <w:t xml:space="preserve">zeigt </w:t>
      </w:r>
      <w:bookmarkStart w:id="17" w:name="OLE_LINK70"/>
      <w:r w:rsidR="00B500C1" w:rsidRPr="00FF1525">
        <w:rPr>
          <w:rFonts w:ascii="Arial" w:hAnsi="Arial" w:cs="Arial"/>
          <w:sz w:val="22"/>
          <w:szCs w:val="22"/>
        </w:rPr>
        <w:t xml:space="preserve">WEILER die Drehmaschine Praktikant </w:t>
      </w:r>
      <w:proofErr w:type="spellStart"/>
      <w:r w:rsidR="00B500C1" w:rsidRPr="00FF1525">
        <w:rPr>
          <w:rFonts w:ascii="Arial" w:hAnsi="Arial" w:cs="Arial"/>
          <w:sz w:val="22"/>
          <w:szCs w:val="22"/>
        </w:rPr>
        <w:t>VCPlus</w:t>
      </w:r>
      <w:proofErr w:type="spellEnd"/>
      <w:r w:rsidR="00B500C1" w:rsidRPr="00FF1525">
        <w:rPr>
          <w:rFonts w:ascii="Arial" w:hAnsi="Arial" w:cs="Arial"/>
          <w:sz w:val="22"/>
          <w:szCs w:val="22"/>
        </w:rPr>
        <w:t xml:space="preserve"> EDUCATION4.0</w:t>
      </w:r>
      <w:bookmarkEnd w:id="17"/>
      <w:r w:rsidR="00B500C1" w:rsidRPr="00FF1525">
        <w:rPr>
          <w:rFonts w:ascii="Arial" w:hAnsi="Arial" w:cs="Arial"/>
          <w:sz w:val="22"/>
          <w:szCs w:val="22"/>
        </w:rPr>
        <w:t xml:space="preserve">, KUNZMANN präsentiert </w:t>
      </w:r>
      <w:bookmarkStart w:id="18" w:name="OLE_LINK72"/>
      <w:r w:rsidR="00B500C1" w:rsidRPr="00FF1525">
        <w:rPr>
          <w:rFonts w:ascii="Arial" w:hAnsi="Arial" w:cs="Arial"/>
          <w:sz w:val="22"/>
          <w:szCs w:val="22"/>
        </w:rPr>
        <w:t>die Fräsmaschine WF 410 MC+ ONE EDUCATION4.0</w:t>
      </w:r>
      <w:bookmarkEnd w:id="18"/>
      <w:r w:rsidR="00B500C1" w:rsidRPr="00FF1525">
        <w:rPr>
          <w:rFonts w:ascii="Arial" w:hAnsi="Arial" w:cs="Arial"/>
          <w:sz w:val="22"/>
          <w:szCs w:val="22"/>
        </w:rPr>
        <w:t xml:space="preserve">. Beide Modelle </w:t>
      </w:r>
      <w:r>
        <w:rPr>
          <w:rFonts w:ascii="Arial" w:hAnsi="Arial" w:cs="Arial"/>
          <w:sz w:val="22"/>
          <w:szCs w:val="22"/>
        </w:rPr>
        <w:t>sind</w:t>
      </w:r>
      <w:r w:rsidR="00B500C1" w:rsidRPr="00FF1525">
        <w:rPr>
          <w:rFonts w:ascii="Arial" w:hAnsi="Arial" w:cs="Arial"/>
          <w:sz w:val="22"/>
          <w:szCs w:val="22"/>
        </w:rPr>
        <w:t xml:space="preserve"> speziell für die Ausbildung entwickelt</w:t>
      </w:r>
      <w:r w:rsidR="00A04048">
        <w:rPr>
          <w:rFonts w:ascii="Arial" w:hAnsi="Arial" w:cs="Arial"/>
          <w:sz w:val="22"/>
          <w:szCs w:val="22"/>
        </w:rPr>
        <w:t xml:space="preserve"> worden</w:t>
      </w:r>
      <w:r w:rsidR="00B500C1" w:rsidRPr="00FF1525">
        <w:rPr>
          <w:rFonts w:ascii="Arial" w:hAnsi="Arial" w:cs="Arial"/>
          <w:sz w:val="22"/>
          <w:szCs w:val="22"/>
        </w:rPr>
        <w:t>.</w:t>
      </w:r>
    </w:p>
    <w:p w14:paraId="704BF209" w14:textId="20134DF3" w:rsidR="00A342AB" w:rsidRPr="00A342AB" w:rsidRDefault="00A342AB" w:rsidP="00A342AB">
      <w:pPr>
        <w:pStyle w:val="p4"/>
        <w:spacing w:before="120" w:after="120" w:line="360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A342AB">
        <w:rPr>
          <w:rFonts w:ascii="Arial" w:hAnsi="Arial" w:cs="Arial"/>
          <w:b/>
          <w:bCs/>
          <w:sz w:val="22"/>
          <w:szCs w:val="22"/>
        </w:rPr>
        <w:t>Digitale Lerneinheit für präzises Messen an Drehmaschinen</w:t>
      </w:r>
    </w:p>
    <w:p w14:paraId="4849564B" w14:textId="77777777" w:rsidR="00A342AB" w:rsidRDefault="00A342AB" w:rsidP="00A342AB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Ebenfalls auf die Ausbildung zielt die </w:t>
      </w:r>
      <w:r w:rsidRPr="00A342AB">
        <w:rPr>
          <w:rFonts w:ascii="Arial" w:hAnsi="Arial" w:cs="Arial"/>
          <w:sz w:val="22"/>
          <w:szCs w:val="22"/>
        </w:rPr>
        <w:t>neue Lerneinheit „Digitales Messen“</w:t>
      </w:r>
      <w:r>
        <w:rPr>
          <w:rFonts w:ascii="Arial" w:hAnsi="Arial" w:cs="Arial"/>
          <w:sz w:val="22"/>
          <w:szCs w:val="22"/>
        </w:rPr>
        <w:t>. Mit ihr wird vermittelt</w:t>
      </w:r>
      <w:r w:rsidRPr="00A342AB">
        <w:rPr>
          <w:rFonts w:ascii="Arial" w:hAnsi="Arial" w:cs="Arial"/>
          <w:sz w:val="22"/>
          <w:szCs w:val="22"/>
        </w:rPr>
        <w:t>, wie Werkstücke direkt an der Drehmaschine mit integrierten Handmessmitteln geprüft werden</w:t>
      </w:r>
      <w:r>
        <w:rPr>
          <w:rFonts w:ascii="Arial" w:hAnsi="Arial" w:cs="Arial"/>
          <w:sz w:val="22"/>
          <w:szCs w:val="22"/>
        </w:rPr>
        <w:t xml:space="preserve"> können</w:t>
      </w:r>
      <w:r w:rsidRPr="00A342AB">
        <w:rPr>
          <w:rFonts w:ascii="Arial" w:hAnsi="Arial" w:cs="Arial"/>
          <w:sz w:val="22"/>
          <w:szCs w:val="22"/>
        </w:rPr>
        <w:t xml:space="preserve">. </w:t>
      </w:r>
    </w:p>
    <w:p w14:paraId="1D42F6E8" w14:textId="60AD5E7C" w:rsidR="00A342AB" w:rsidRDefault="00A342AB" w:rsidP="00A342AB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r w:rsidRPr="00A342AB">
        <w:rPr>
          <w:rFonts w:ascii="Arial" w:hAnsi="Arial" w:cs="Arial"/>
          <w:sz w:val="22"/>
          <w:szCs w:val="22"/>
        </w:rPr>
        <w:t>Ausbilder erstell</w:t>
      </w:r>
      <w:r>
        <w:rPr>
          <w:rFonts w:ascii="Arial" w:hAnsi="Arial" w:cs="Arial"/>
          <w:sz w:val="22"/>
          <w:szCs w:val="22"/>
        </w:rPr>
        <w:t xml:space="preserve">t </w:t>
      </w:r>
      <w:r w:rsidRPr="00A342AB">
        <w:rPr>
          <w:rFonts w:ascii="Arial" w:hAnsi="Arial" w:cs="Arial"/>
          <w:sz w:val="22"/>
          <w:szCs w:val="22"/>
        </w:rPr>
        <w:t xml:space="preserve">dafür ein digitales Messprotokoll, das </w:t>
      </w:r>
      <w:r>
        <w:rPr>
          <w:rFonts w:ascii="Arial" w:hAnsi="Arial" w:cs="Arial"/>
          <w:sz w:val="22"/>
          <w:szCs w:val="22"/>
        </w:rPr>
        <w:t xml:space="preserve">er </w:t>
      </w:r>
      <w:r w:rsidRPr="00A342AB">
        <w:rPr>
          <w:rFonts w:ascii="Arial" w:hAnsi="Arial" w:cs="Arial"/>
          <w:sz w:val="22"/>
          <w:szCs w:val="22"/>
        </w:rPr>
        <w:t>zusammen mit der passenden Werkstückzeichnung an die Maschine des Auszubildenden sende</w:t>
      </w:r>
      <w:r w:rsidR="00147B2A">
        <w:rPr>
          <w:rFonts w:ascii="Arial" w:hAnsi="Arial" w:cs="Arial"/>
          <w:sz w:val="22"/>
          <w:szCs w:val="22"/>
        </w:rPr>
        <w:t>t</w:t>
      </w:r>
      <w:r w:rsidRPr="00A342A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A342AB">
        <w:rPr>
          <w:rFonts w:ascii="Arial" w:hAnsi="Arial" w:cs="Arial"/>
          <w:sz w:val="22"/>
          <w:szCs w:val="22"/>
        </w:rPr>
        <w:t xml:space="preserve">Der Auszubildende misst </w:t>
      </w:r>
      <w:r>
        <w:rPr>
          <w:rFonts w:ascii="Arial" w:hAnsi="Arial" w:cs="Arial"/>
          <w:sz w:val="22"/>
          <w:szCs w:val="22"/>
        </w:rPr>
        <w:t xml:space="preserve">dann </w:t>
      </w:r>
      <w:r w:rsidRPr="00A342AB">
        <w:rPr>
          <w:rFonts w:ascii="Arial" w:hAnsi="Arial" w:cs="Arial"/>
          <w:sz w:val="22"/>
          <w:szCs w:val="22"/>
        </w:rPr>
        <w:t xml:space="preserve">das bearbeitete Werkstück mithilfe der integrierten Messmittel der Maschine. Die Ergebnisse werden automatisch im Protokoll erfasst und digital zurückgesendet. </w:t>
      </w:r>
    </w:p>
    <w:p w14:paraId="0F0ED758" w14:textId="3A3EB239" w:rsidR="00FF1525" w:rsidRPr="00FF1525" w:rsidRDefault="00A342AB" w:rsidP="00A342AB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A342AB">
        <w:rPr>
          <w:rFonts w:ascii="Arial" w:hAnsi="Arial" w:cs="Arial"/>
          <w:sz w:val="22"/>
          <w:szCs w:val="22"/>
        </w:rPr>
        <w:t>Dieser vollständig papierlose Prozess ermöglicht eine effiziente und präzise Qualitätskontrolle.</w:t>
      </w:r>
      <w:r>
        <w:rPr>
          <w:rFonts w:ascii="Arial" w:hAnsi="Arial" w:cs="Arial"/>
          <w:sz w:val="22"/>
          <w:szCs w:val="22"/>
        </w:rPr>
        <w:t xml:space="preserve"> </w:t>
      </w:r>
      <w:r w:rsidRPr="00A342AB">
        <w:rPr>
          <w:rFonts w:ascii="Arial" w:hAnsi="Arial" w:cs="Arial"/>
          <w:sz w:val="22"/>
          <w:szCs w:val="22"/>
        </w:rPr>
        <w:t>Die Lerneinheit ist sowohl auf konventionellen als auch auf zyklengesteuerten Drehmaschinen einsetzbar.</w:t>
      </w:r>
    </w:p>
    <w:p w14:paraId="6DDB1AA4" w14:textId="7BDC6D0D" w:rsidR="00B500C1" w:rsidRPr="00FF1525" w:rsidRDefault="00B500C1" w:rsidP="00FF1525">
      <w:pPr>
        <w:pStyle w:val="p4"/>
        <w:spacing w:before="120" w:after="120" w:line="360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F1525">
        <w:rPr>
          <w:rFonts w:ascii="Arial" w:hAnsi="Arial" w:cs="Arial"/>
          <w:b/>
          <w:bCs/>
          <w:sz w:val="22"/>
          <w:szCs w:val="22"/>
        </w:rPr>
        <w:t xml:space="preserve">C35 HD: </w:t>
      </w:r>
      <w:proofErr w:type="spellStart"/>
      <w:r w:rsidRPr="00FF1525">
        <w:rPr>
          <w:rFonts w:ascii="Arial" w:hAnsi="Arial" w:cs="Arial"/>
          <w:b/>
          <w:bCs/>
          <w:sz w:val="22"/>
          <w:szCs w:val="22"/>
        </w:rPr>
        <w:t>Servokonventionelles</w:t>
      </w:r>
      <w:proofErr w:type="spellEnd"/>
      <w:r w:rsidRPr="00FF1525">
        <w:rPr>
          <w:rFonts w:ascii="Arial" w:hAnsi="Arial" w:cs="Arial"/>
          <w:b/>
          <w:bCs/>
          <w:sz w:val="22"/>
          <w:szCs w:val="22"/>
        </w:rPr>
        <w:t xml:space="preserve"> Drehen mit Flexibilität</w:t>
      </w:r>
    </w:p>
    <w:p w14:paraId="0AA222F7" w14:textId="7C9F917F" w:rsidR="003C6423" w:rsidRDefault="00A342AB" w:rsidP="003C6423">
      <w:pPr>
        <w:rPr>
          <w:rFonts w:cs="Arial"/>
        </w:rPr>
      </w:pPr>
      <w:bookmarkStart w:id="19" w:name="OLE_LINK71"/>
      <w:r>
        <w:rPr>
          <w:rFonts w:cs="Arial"/>
        </w:rPr>
        <w:lastRenderedPageBreak/>
        <w:t>M</w:t>
      </w:r>
      <w:r w:rsidR="00B500C1" w:rsidRPr="00FF1525">
        <w:rPr>
          <w:rFonts w:cs="Arial"/>
        </w:rPr>
        <w:t xml:space="preserve">it der C35 HD </w:t>
      </w:r>
      <w:r w:rsidRPr="00FF1525">
        <w:rPr>
          <w:rFonts w:cs="Arial"/>
        </w:rPr>
        <w:t xml:space="preserve">stellt WEILER </w:t>
      </w:r>
      <w:r>
        <w:rPr>
          <w:rFonts w:cs="Arial"/>
        </w:rPr>
        <w:t xml:space="preserve">auf der Intec </w:t>
      </w:r>
      <w:r w:rsidR="00A04048">
        <w:rPr>
          <w:rFonts w:cs="Arial"/>
        </w:rPr>
        <w:t xml:space="preserve">außerdem </w:t>
      </w:r>
      <w:r>
        <w:rPr>
          <w:rFonts w:cs="Arial"/>
        </w:rPr>
        <w:t>s</w:t>
      </w:r>
      <w:r w:rsidR="00B500C1" w:rsidRPr="00FF1525">
        <w:rPr>
          <w:rFonts w:cs="Arial"/>
        </w:rPr>
        <w:t xml:space="preserve">eine </w:t>
      </w:r>
      <w:r>
        <w:rPr>
          <w:rFonts w:cs="Arial"/>
        </w:rPr>
        <w:t xml:space="preserve">neueste </w:t>
      </w:r>
      <w:proofErr w:type="spellStart"/>
      <w:r w:rsidR="00B500C1" w:rsidRPr="00FF1525">
        <w:rPr>
          <w:rFonts w:cs="Arial"/>
        </w:rPr>
        <w:t>servokonventionelle</w:t>
      </w:r>
      <w:proofErr w:type="spellEnd"/>
      <w:r w:rsidR="00B500C1" w:rsidRPr="00FF1525">
        <w:rPr>
          <w:rFonts w:cs="Arial"/>
        </w:rPr>
        <w:t xml:space="preserve"> Präzisions-Drehmaschine vor. </w:t>
      </w:r>
      <w:bookmarkEnd w:id="19"/>
      <w:r w:rsidR="003C6423">
        <w:rPr>
          <w:iCs/>
          <w:color w:val="000000" w:themeColor="text1"/>
        </w:rPr>
        <w:t>Sie ist besonders kompakt gebaut,</w:t>
      </w:r>
      <w:r>
        <w:rPr>
          <w:rFonts w:cs="Arial"/>
        </w:rPr>
        <w:t xml:space="preserve"> </w:t>
      </w:r>
      <w:r w:rsidR="00B500C1" w:rsidRPr="00FF1525">
        <w:rPr>
          <w:rFonts w:cs="Arial"/>
        </w:rPr>
        <w:t xml:space="preserve">kombiniert manuelles Drehen mit vorprogrammierten Zyklen und ermöglicht so die Bearbeitung komplexer Formen. </w:t>
      </w:r>
      <w:r w:rsidR="003C6423">
        <w:rPr>
          <w:iCs/>
          <w:color w:val="000000" w:themeColor="text1"/>
        </w:rPr>
        <w:t>Mi</w:t>
      </w:r>
      <w:r w:rsidR="003C6423" w:rsidRPr="00F827FE">
        <w:rPr>
          <w:iCs/>
          <w:color w:val="000000" w:themeColor="text1"/>
        </w:rPr>
        <w:t>t einem Umlaufdurchmesser über Bett von 360 mm,</w:t>
      </w:r>
      <w:r w:rsidR="003C6423">
        <w:t xml:space="preserve"> Spitzenweiten von bis zu 800 mm und einer Spitzenhöhe von 180 mm deckt sie ein breites Teilespektrum ab.</w:t>
      </w:r>
    </w:p>
    <w:p w14:paraId="099A02F0" w14:textId="57CDD8B2" w:rsidR="00B500C1" w:rsidRPr="003C6423" w:rsidRDefault="003C6423" w:rsidP="003C6423">
      <w:pPr>
        <w:rPr>
          <w:iCs/>
          <w:color w:val="000000" w:themeColor="text1"/>
        </w:rPr>
      </w:pPr>
      <w:r w:rsidRPr="00F827FE">
        <w:t xml:space="preserve">Die C-Baureihe </w:t>
      </w:r>
      <w:r>
        <w:t xml:space="preserve">von WEILER </w:t>
      </w:r>
      <w:r w:rsidRPr="00F827FE">
        <w:t>ist das Bindeglied zwischen konventionellen und zyklengesteuerten Drehmaschinen</w:t>
      </w:r>
      <w:r>
        <w:t>.</w:t>
      </w:r>
      <w:r w:rsidRPr="00F827FE">
        <w:t xml:space="preserve"> </w:t>
      </w:r>
      <w:r>
        <w:t>Die Modelle</w:t>
      </w:r>
      <w:r w:rsidRPr="00F827FE">
        <w:t xml:space="preserve"> verfügen über Handräder</w:t>
      </w:r>
      <w:r w:rsidR="00A04048" w:rsidRPr="00A04048">
        <w:t xml:space="preserve"> </w:t>
      </w:r>
      <w:r w:rsidR="00A04048" w:rsidRPr="00F827FE">
        <w:t>für manuelles Arbeiten</w:t>
      </w:r>
      <w:r w:rsidRPr="00F827FE">
        <w:t xml:space="preserve">, die mit dem Bedienschlitten verbunden sind. Daneben erleichtern </w:t>
      </w:r>
      <w:r>
        <w:t xml:space="preserve">vorprogrammierte </w:t>
      </w:r>
      <w:r w:rsidRPr="00D5226B">
        <w:t>Einfachzyklen</w:t>
      </w:r>
      <w:r>
        <w:t xml:space="preserve"> das Arbeiten, beispielsweise um </w:t>
      </w:r>
      <w:r w:rsidRPr="00D5226B">
        <w:t>Kegel, Radien</w:t>
      </w:r>
      <w:r>
        <w:t xml:space="preserve"> und</w:t>
      </w:r>
      <w:r w:rsidRPr="00D5226B">
        <w:t xml:space="preserve"> Gewinde</w:t>
      </w:r>
      <w:r w:rsidRPr="00F25F3E">
        <w:t xml:space="preserve"> </w:t>
      </w:r>
      <w:r>
        <w:t xml:space="preserve">rasch und wirtschaftlich zu drehen. </w:t>
      </w:r>
      <w:r>
        <w:rPr>
          <w:iCs/>
          <w:color w:val="000000" w:themeColor="text1"/>
        </w:rPr>
        <w:t xml:space="preserve">Damit ist die C35 HD flexibel einsetzbar, gleichzeitig bietet sie Leistung und Energieeffizienz. </w:t>
      </w:r>
    </w:p>
    <w:p w14:paraId="6F7E1AB0" w14:textId="7A52B3F9" w:rsidR="00B500C1" w:rsidRPr="00FF1525" w:rsidRDefault="00B500C1" w:rsidP="00FF1525">
      <w:pPr>
        <w:pStyle w:val="p4"/>
        <w:spacing w:before="120" w:after="120" w:line="360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F1525">
        <w:rPr>
          <w:rFonts w:ascii="Arial" w:hAnsi="Arial" w:cs="Arial"/>
          <w:b/>
          <w:bCs/>
          <w:sz w:val="22"/>
          <w:szCs w:val="22"/>
        </w:rPr>
        <w:t>E50 HD: Mehr Präzision und Effizienz</w:t>
      </w:r>
    </w:p>
    <w:p w14:paraId="75112C0A" w14:textId="77777777" w:rsidR="00266EE2" w:rsidRDefault="00B500C1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FF1525">
        <w:rPr>
          <w:rFonts w:ascii="Arial" w:hAnsi="Arial" w:cs="Arial"/>
          <w:sz w:val="22"/>
          <w:szCs w:val="22"/>
        </w:rPr>
        <w:t xml:space="preserve">Die neue </w:t>
      </w:r>
      <w:bookmarkStart w:id="20" w:name="OLE_LINK56"/>
      <w:r w:rsidRPr="00FF1525">
        <w:rPr>
          <w:rFonts w:ascii="Arial" w:hAnsi="Arial" w:cs="Arial"/>
          <w:sz w:val="22"/>
          <w:szCs w:val="22"/>
        </w:rPr>
        <w:t xml:space="preserve">E50 HD </w:t>
      </w:r>
      <w:bookmarkEnd w:id="20"/>
      <w:r w:rsidRPr="00FF1525">
        <w:rPr>
          <w:rFonts w:ascii="Arial" w:hAnsi="Arial" w:cs="Arial"/>
          <w:sz w:val="22"/>
          <w:szCs w:val="22"/>
        </w:rPr>
        <w:t xml:space="preserve">von WEILER, Nachfolgerin der ersten zyklengesteuerten Präzisions-Drehmaschine, </w:t>
      </w:r>
      <w:r w:rsidR="00266EE2">
        <w:rPr>
          <w:rFonts w:ascii="Arial" w:hAnsi="Arial" w:cs="Arial"/>
          <w:sz w:val="22"/>
          <w:szCs w:val="22"/>
        </w:rPr>
        <w:t>überzeigt durch eine große</w:t>
      </w:r>
      <w:r w:rsidRPr="00FF1525">
        <w:rPr>
          <w:rFonts w:ascii="Arial" w:hAnsi="Arial" w:cs="Arial"/>
          <w:sz w:val="22"/>
          <w:szCs w:val="22"/>
        </w:rPr>
        <w:t xml:space="preserve"> Laufruhe und </w:t>
      </w:r>
      <w:r w:rsidR="00266EE2">
        <w:rPr>
          <w:rFonts w:ascii="Arial" w:hAnsi="Arial" w:cs="Arial"/>
          <w:sz w:val="22"/>
          <w:szCs w:val="22"/>
        </w:rPr>
        <w:t xml:space="preserve">hohe </w:t>
      </w:r>
      <w:r w:rsidRPr="00FF1525">
        <w:rPr>
          <w:rFonts w:ascii="Arial" w:hAnsi="Arial" w:cs="Arial"/>
          <w:sz w:val="22"/>
          <w:szCs w:val="22"/>
        </w:rPr>
        <w:t xml:space="preserve">Präzision. Sie </w:t>
      </w:r>
      <w:r w:rsidR="00266EE2">
        <w:rPr>
          <w:rFonts w:ascii="Arial" w:hAnsi="Arial" w:cs="Arial"/>
          <w:sz w:val="22"/>
          <w:szCs w:val="22"/>
        </w:rPr>
        <w:t xml:space="preserve">zeichnet sich durch </w:t>
      </w:r>
      <w:r w:rsidRPr="00FF1525">
        <w:rPr>
          <w:rFonts w:ascii="Arial" w:hAnsi="Arial" w:cs="Arial"/>
          <w:sz w:val="22"/>
          <w:szCs w:val="22"/>
        </w:rPr>
        <w:t>ein robuste</w:t>
      </w:r>
      <w:r w:rsidR="00266EE2">
        <w:rPr>
          <w:rFonts w:ascii="Arial" w:hAnsi="Arial" w:cs="Arial"/>
          <w:sz w:val="22"/>
          <w:szCs w:val="22"/>
        </w:rPr>
        <w:t>s</w:t>
      </w:r>
      <w:r w:rsidRPr="00FF1525">
        <w:rPr>
          <w:rFonts w:ascii="Arial" w:hAnsi="Arial" w:cs="Arial"/>
          <w:sz w:val="22"/>
          <w:szCs w:val="22"/>
        </w:rPr>
        <w:t xml:space="preserve"> Maschinenbett, eine optimierte </w:t>
      </w:r>
      <w:proofErr w:type="spellStart"/>
      <w:r w:rsidRPr="00FF1525">
        <w:rPr>
          <w:rFonts w:ascii="Arial" w:hAnsi="Arial" w:cs="Arial"/>
          <w:sz w:val="22"/>
          <w:szCs w:val="22"/>
        </w:rPr>
        <w:t>Späneentsorgung</w:t>
      </w:r>
      <w:proofErr w:type="spellEnd"/>
      <w:r w:rsidRPr="00FF1525">
        <w:rPr>
          <w:rFonts w:ascii="Arial" w:hAnsi="Arial" w:cs="Arial"/>
          <w:sz w:val="22"/>
          <w:szCs w:val="22"/>
        </w:rPr>
        <w:t xml:space="preserve"> und eine </w:t>
      </w:r>
      <w:r w:rsidR="00266EE2">
        <w:rPr>
          <w:rFonts w:ascii="Arial" w:hAnsi="Arial" w:cs="Arial"/>
          <w:sz w:val="22"/>
          <w:szCs w:val="22"/>
        </w:rPr>
        <w:t xml:space="preserve">helle und sparsame </w:t>
      </w:r>
      <w:r w:rsidRPr="00FF1525">
        <w:rPr>
          <w:rFonts w:ascii="Arial" w:hAnsi="Arial" w:cs="Arial"/>
          <w:sz w:val="22"/>
          <w:szCs w:val="22"/>
        </w:rPr>
        <w:t>LED-Arbeitsraumbeleuchtung</w:t>
      </w:r>
      <w:r w:rsidR="00266EE2">
        <w:rPr>
          <w:rFonts w:ascii="Arial" w:hAnsi="Arial" w:cs="Arial"/>
          <w:sz w:val="22"/>
          <w:szCs w:val="22"/>
        </w:rPr>
        <w:t xml:space="preserve"> aus</w:t>
      </w:r>
      <w:r w:rsidRPr="00FF1525">
        <w:rPr>
          <w:rFonts w:ascii="Arial" w:hAnsi="Arial" w:cs="Arial"/>
          <w:sz w:val="22"/>
          <w:szCs w:val="22"/>
        </w:rPr>
        <w:t xml:space="preserve">. Das Energiesparsystem e-TIM sorgt </w:t>
      </w:r>
      <w:r w:rsidR="00266EE2">
        <w:rPr>
          <w:rFonts w:ascii="Arial" w:hAnsi="Arial" w:cs="Arial"/>
          <w:sz w:val="22"/>
          <w:szCs w:val="22"/>
        </w:rPr>
        <w:t xml:space="preserve">ebenfalls </w:t>
      </w:r>
      <w:r w:rsidRPr="00FF1525">
        <w:rPr>
          <w:rFonts w:ascii="Arial" w:hAnsi="Arial" w:cs="Arial"/>
          <w:sz w:val="22"/>
          <w:szCs w:val="22"/>
        </w:rPr>
        <w:t>für eine hohe Energieeffizienz</w:t>
      </w:r>
      <w:r w:rsidR="00266EE2">
        <w:rPr>
          <w:rFonts w:ascii="Arial" w:hAnsi="Arial" w:cs="Arial"/>
          <w:sz w:val="22"/>
          <w:szCs w:val="22"/>
        </w:rPr>
        <w:t xml:space="preserve">. </w:t>
      </w:r>
    </w:p>
    <w:p w14:paraId="6B88B084" w14:textId="64EE59E5" w:rsidR="00266EE2" w:rsidRPr="00FF1525" w:rsidRDefault="00A342AB" w:rsidP="00266EE2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</w:t>
      </w:r>
      <w:r w:rsidR="00266EE2" w:rsidRPr="00FF1525">
        <w:rPr>
          <w:rFonts w:ascii="Arial" w:hAnsi="Arial" w:cs="Arial"/>
          <w:sz w:val="22"/>
          <w:szCs w:val="22"/>
        </w:rPr>
        <w:t>leistungsstarke</w:t>
      </w:r>
      <w:r w:rsidR="00266EE2">
        <w:rPr>
          <w:rFonts w:ascii="Arial" w:hAnsi="Arial" w:cs="Arial"/>
          <w:sz w:val="22"/>
          <w:szCs w:val="22"/>
        </w:rPr>
        <w:t>r</w:t>
      </w:r>
      <w:r w:rsidR="00266EE2" w:rsidRPr="00FF1525">
        <w:rPr>
          <w:rFonts w:ascii="Arial" w:hAnsi="Arial" w:cs="Arial"/>
          <w:sz w:val="22"/>
          <w:szCs w:val="22"/>
        </w:rPr>
        <w:t xml:space="preserve"> 20-kW-Antrieb bietet Drehzahlen bis 2.500 U/min und ein Drehmoment von 1.300 Nm.</w:t>
      </w:r>
      <w:r w:rsidR="00266EE2">
        <w:rPr>
          <w:rFonts w:ascii="Arial" w:hAnsi="Arial" w:cs="Arial"/>
          <w:sz w:val="22"/>
          <w:szCs w:val="22"/>
        </w:rPr>
        <w:t xml:space="preserve"> Dank u</w:t>
      </w:r>
      <w:r w:rsidR="00B500C1" w:rsidRPr="00FF1525">
        <w:rPr>
          <w:rFonts w:ascii="Arial" w:hAnsi="Arial" w:cs="Arial"/>
          <w:sz w:val="22"/>
          <w:szCs w:val="22"/>
        </w:rPr>
        <w:t>mfangreiche</w:t>
      </w:r>
      <w:r w:rsidR="00266EE2">
        <w:rPr>
          <w:rFonts w:ascii="Arial" w:hAnsi="Arial" w:cs="Arial"/>
          <w:sz w:val="22"/>
          <w:szCs w:val="22"/>
        </w:rPr>
        <w:t>r</w:t>
      </w:r>
      <w:r w:rsidR="00B500C1" w:rsidRPr="00FF1525">
        <w:rPr>
          <w:rFonts w:ascii="Arial" w:hAnsi="Arial" w:cs="Arial"/>
          <w:sz w:val="22"/>
          <w:szCs w:val="22"/>
        </w:rPr>
        <w:t xml:space="preserve"> Ausstattungsoptionen und </w:t>
      </w:r>
      <w:r w:rsidR="00266EE2">
        <w:rPr>
          <w:rFonts w:ascii="Arial" w:hAnsi="Arial" w:cs="Arial"/>
          <w:sz w:val="22"/>
          <w:szCs w:val="22"/>
        </w:rPr>
        <w:t xml:space="preserve">einem vielfältigen </w:t>
      </w:r>
      <w:r w:rsidR="00B500C1" w:rsidRPr="00FF1525">
        <w:rPr>
          <w:rFonts w:ascii="Arial" w:hAnsi="Arial" w:cs="Arial"/>
          <w:sz w:val="22"/>
          <w:szCs w:val="22"/>
        </w:rPr>
        <w:t xml:space="preserve">Zubehör </w:t>
      </w:r>
      <w:r w:rsidR="00266EE2">
        <w:rPr>
          <w:rFonts w:ascii="Arial" w:hAnsi="Arial" w:cs="Arial"/>
          <w:sz w:val="22"/>
          <w:szCs w:val="22"/>
        </w:rPr>
        <w:t xml:space="preserve">passt sich </w:t>
      </w:r>
      <w:r w:rsidR="00B500C1" w:rsidRPr="00FF1525">
        <w:rPr>
          <w:rFonts w:ascii="Arial" w:hAnsi="Arial" w:cs="Arial"/>
          <w:sz w:val="22"/>
          <w:szCs w:val="22"/>
        </w:rPr>
        <w:t xml:space="preserve">die </w:t>
      </w:r>
      <w:r w:rsidR="00266EE2" w:rsidRPr="00FF1525">
        <w:rPr>
          <w:rFonts w:ascii="Arial" w:hAnsi="Arial" w:cs="Arial"/>
          <w:sz w:val="22"/>
          <w:szCs w:val="22"/>
        </w:rPr>
        <w:t xml:space="preserve">E50 HD </w:t>
      </w:r>
      <w:r w:rsidR="00266EE2">
        <w:rPr>
          <w:rFonts w:ascii="Arial" w:hAnsi="Arial" w:cs="Arial"/>
          <w:sz w:val="22"/>
          <w:szCs w:val="22"/>
        </w:rPr>
        <w:t xml:space="preserve">mühelos </w:t>
      </w:r>
      <w:r w:rsidR="00B500C1" w:rsidRPr="00FF1525">
        <w:rPr>
          <w:rFonts w:ascii="Arial" w:hAnsi="Arial" w:cs="Arial"/>
          <w:sz w:val="22"/>
          <w:szCs w:val="22"/>
        </w:rPr>
        <w:t xml:space="preserve">an </w:t>
      </w:r>
      <w:r w:rsidR="00266EE2">
        <w:rPr>
          <w:rFonts w:ascii="Arial" w:hAnsi="Arial" w:cs="Arial"/>
          <w:sz w:val="22"/>
          <w:szCs w:val="22"/>
        </w:rPr>
        <w:t xml:space="preserve">wechselnde </w:t>
      </w:r>
      <w:r w:rsidR="00B500C1" w:rsidRPr="00FF1525">
        <w:rPr>
          <w:rFonts w:ascii="Arial" w:hAnsi="Arial" w:cs="Arial"/>
          <w:sz w:val="22"/>
          <w:szCs w:val="22"/>
        </w:rPr>
        <w:t xml:space="preserve">Anforderungen </w:t>
      </w:r>
      <w:r w:rsidR="00266EE2">
        <w:rPr>
          <w:rFonts w:ascii="Arial" w:hAnsi="Arial" w:cs="Arial"/>
          <w:sz w:val="22"/>
          <w:szCs w:val="22"/>
        </w:rPr>
        <w:t>an</w:t>
      </w:r>
      <w:r w:rsidR="00B500C1" w:rsidRPr="00FF1525">
        <w:rPr>
          <w:rFonts w:ascii="Arial" w:hAnsi="Arial" w:cs="Arial"/>
          <w:sz w:val="22"/>
          <w:szCs w:val="22"/>
        </w:rPr>
        <w:t>.</w:t>
      </w:r>
      <w:r w:rsidR="00266EE2">
        <w:rPr>
          <w:rFonts w:ascii="Arial" w:hAnsi="Arial" w:cs="Arial"/>
          <w:sz w:val="22"/>
          <w:szCs w:val="22"/>
        </w:rPr>
        <w:t xml:space="preserve"> </w:t>
      </w:r>
    </w:p>
    <w:p w14:paraId="0A53354A" w14:textId="5A920D8D" w:rsidR="00B500C1" w:rsidRPr="00FF1525" w:rsidRDefault="00B500C1" w:rsidP="00FF1525">
      <w:pPr>
        <w:pStyle w:val="p4"/>
        <w:spacing w:before="120" w:after="120" w:line="360" w:lineRule="auto"/>
        <w:ind w:left="851"/>
        <w:rPr>
          <w:rFonts w:ascii="Arial" w:hAnsi="Arial" w:cs="Arial"/>
          <w:sz w:val="22"/>
          <w:szCs w:val="22"/>
        </w:rPr>
      </w:pPr>
      <w:r w:rsidRPr="00FF1525">
        <w:rPr>
          <w:rFonts w:ascii="Arial" w:hAnsi="Arial" w:cs="Arial"/>
          <w:b/>
          <w:bCs/>
          <w:sz w:val="22"/>
          <w:szCs w:val="22"/>
        </w:rPr>
        <w:t>WF 410 M: Einstieg in CNC-Technik</w:t>
      </w:r>
    </w:p>
    <w:p w14:paraId="2DBC2E5D" w14:textId="6F7A4B26" w:rsidR="00266EE2" w:rsidRPr="00266EE2" w:rsidRDefault="00266EE2" w:rsidP="00266EE2">
      <w:pPr>
        <w:rPr>
          <w:color w:val="auto"/>
        </w:rPr>
      </w:pPr>
      <w:r>
        <w:rPr>
          <w:rFonts w:cs="Arial"/>
        </w:rPr>
        <w:t>KUNZMANN zeigt auf der Messe d</w:t>
      </w:r>
      <w:r w:rsidR="00B500C1" w:rsidRPr="00FF1525">
        <w:rPr>
          <w:rFonts w:cs="Arial"/>
        </w:rPr>
        <w:t xml:space="preserve">ie konventionelle Fräsmaschine WF 410 M </w:t>
      </w:r>
      <w:r>
        <w:rPr>
          <w:color w:val="auto"/>
        </w:rPr>
        <w:t>mit einem Arbeitsraum von 410 x 350 x 450 mm (X, Y, Z), die sich sowohl per Handrad</w:t>
      </w:r>
      <w:r w:rsidRPr="00E13D91">
        <w:rPr>
          <w:color w:val="auto"/>
        </w:rPr>
        <w:t xml:space="preserve"> als auch per </w:t>
      </w:r>
      <w:r>
        <w:rPr>
          <w:color w:val="auto"/>
        </w:rPr>
        <w:t>Streckens</w:t>
      </w:r>
      <w:r w:rsidRPr="00E13D91">
        <w:rPr>
          <w:color w:val="auto"/>
        </w:rPr>
        <w:t>teuerung bedienen l</w:t>
      </w:r>
      <w:r>
        <w:rPr>
          <w:color w:val="auto"/>
        </w:rPr>
        <w:t>ässt</w:t>
      </w:r>
      <w:r w:rsidRPr="00E13D91">
        <w:rPr>
          <w:color w:val="auto"/>
        </w:rPr>
        <w:t>.</w:t>
      </w:r>
      <w:r>
        <w:rPr>
          <w:color w:val="auto"/>
        </w:rPr>
        <w:t xml:space="preserve"> Sie eignet sich gleichermaßen für </w:t>
      </w:r>
      <w:r w:rsidRPr="00E13D91">
        <w:rPr>
          <w:color w:val="auto"/>
        </w:rPr>
        <w:t xml:space="preserve">den flexiblen Einsatz in der Ausbildung </w:t>
      </w:r>
      <w:r>
        <w:rPr>
          <w:color w:val="auto"/>
        </w:rPr>
        <w:t>wie für die Herstellung hochwertiger Einzelteile und Kleinserien. Ihr</w:t>
      </w:r>
      <w:r>
        <w:rPr>
          <w:rFonts w:cs="Arial"/>
        </w:rPr>
        <w:t>e</w:t>
      </w:r>
      <w:r w:rsidR="00B500C1" w:rsidRPr="00FF1525">
        <w:rPr>
          <w:rFonts w:cs="Arial"/>
        </w:rPr>
        <w:t xml:space="preserve"> Heidenhain TNC 128</w:t>
      </w:r>
      <w:r w:rsidR="00A04048">
        <w:rPr>
          <w:rFonts w:cs="Arial"/>
        </w:rPr>
        <w:t>-</w:t>
      </w:r>
      <w:r w:rsidR="00B500C1" w:rsidRPr="00FF1525">
        <w:rPr>
          <w:rFonts w:cs="Arial"/>
        </w:rPr>
        <w:t xml:space="preserve">Steuerung bietet dialoggeführte Zyklen und grafische Simulationen. </w:t>
      </w:r>
      <w:r>
        <w:rPr>
          <w:rFonts w:cs="Arial"/>
        </w:rPr>
        <w:t xml:space="preserve">Auf diese Weise </w:t>
      </w:r>
      <w:r w:rsidR="00B500C1" w:rsidRPr="00FF1525">
        <w:rPr>
          <w:rFonts w:cs="Arial"/>
        </w:rPr>
        <w:t xml:space="preserve">ermöglicht </w:t>
      </w:r>
      <w:r>
        <w:rPr>
          <w:rFonts w:cs="Arial"/>
        </w:rPr>
        <w:t xml:space="preserve">sie neben dem </w:t>
      </w:r>
      <w:r w:rsidR="00B500C1" w:rsidRPr="00FF1525">
        <w:rPr>
          <w:rFonts w:cs="Arial"/>
        </w:rPr>
        <w:t>manuelle</w:t>
      </w:r>
      <w:r>
        <w:rPr>
          <w:rFonts w:cs="Arial"/>
        </w:rPr>
        <w:t>n</w:t>
      </w:r>
      <w:r w:rsidR="00B500C1" w:rsidRPr="00FF1525">
        <w:rPr>
          <w:rFonts w:cs="Arial"/>
        </w:rPr>
        <w:t xml:space="preserve"> Arbeiten auch einen einfachen Einstieg in die CNC-Technik.</w:t>
      </w:r>
    </w:p>
    <w:p w14:paraId="5FCBE156" w14:textId="72869B3A" w:rsidR="00B500C1" w:rsidRPr="00FF1525" w:rsidRDefault="00FF1525" w:rsidP="00FF1525">
      <w:pPr>
        <w:pStyle w:val="p4"/>
        <w:spacing w:before="120" w:after="120" w:line="360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F1525">
        <w:rPr>
          <w:rFonts w:ascii="Arial" w:hAnsi="Arial" w:cs="Arial"/>
          <w:b/>
          <w:bCs/>
          <w:sz w:val="22"/>
          <w:szCs w:val="22"/>
        </w:rPr>
        <w:t>Dynami</w:t>
      </w:r>
      <w:r w:rsidR="002A57BC">
        <w:rPr>
          <w:rFonts w:ascii="Arial" w:hAnsi="Arial" w:cs="Arial"/>
          <w:b/>
          <w:bCs/>
          <w:sz w:val="22"/>
          <w:szCs w:val="22"/>
        </w:rPr>
        <w:t>sch</w:t>
      </w:r>
      <w:r w:rsidRPr="00FF1525">
        <w:rPr>
          <w:rFonts w:ascii="Arial" w:hAnsi="Arial" w:cs="Arial"/>
          <w:b/>
          <w:bCs/>
          <w:sz w:val="22"/>
          <w:szCs w:val="22"/>
        </w:rPr>
        <w:t xml:space="preserve"> und </w:t>
      </w:r>
      <w:r>
        <w:rPr>
          <w:rFonts w:ascii="Arial" w:hAnsi="Arial" w:cs="Arial"/>
          <w:b/>
          <w:bCs/>
          <w:sz w:val="22"/>
          <w:szCs w:val="22"/>
        </w:rPr>
        <w:t>v</w:t>
      </w:r>
      <w:r w:rsidRPr="00FF1525">
        <w:rPr>
          <w:rFonts w:ascii="Arial" w:hAnsi="Arial" w:cs="Arial"/>
          <w:b/>
          <w:bCs/>
          <w:sz w:val="22"/>
          <w:szCs w:val="22"/>
        </w:rPr>
        <w:t>ielseitig</w:t>
      </w:r>
      <w:r>
        <w:rPr>
          <w:rFonts w:ascii="Arial" w:hAnsi="Arial" w:cs="Arial"/>
          <w:b/>
          <w:bCs/>
          <w:sz w:val="22"/>
          <w:szCs w:val="22"/>
        </w:rPr>
        <w:t>: Die W</w:t>
      </w:r>
      <w:r w:rsidR="00B500C1" w:rsidRPr="00FF1525">
        <w:rPr>
          <w:rFonts w:ascii="Arial" w:hAnsi="Arial" w:cs="Arial"/>
          <w:b/>
          <w:bCs/>
          <w:sz w:val="22"/>
          <w:szCs w:val="22"/>
        </w:rPr>
        <w:t>F 610 MC+</w:t>
      </w:r>
    </w:p>
    <w:p w14:paraId="622977F8" w14:textId="2CDCC768" w:rsidR="00B500C1" w:rsidRPr="00FF1525" w:rsidRDefault="00266EE2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bookmarkStart w:id="21" w:name="OLE_LINK73"/>
      <w:r>
        <w:rPr>
          <w:rFonts w:ascii="Arial" w:hAnsi="Arial" w:cs="Arial"/>
          <w:sz w:val="22"/>
          <w:szCs w:val="22"/>
        </w:rPr>
        <w:t>D</w:t>
      </w:r>
      <w:r w:rsidR="00B500C1" w:rsidRPr="00FF1525">
        <w:rPr>
          <w:rFonts w:ascii="Arial" w:hAnsi="Arial" w:cs="Arial"/>
          <w:sz w:val="22"/>
          <w:szCs w:val="22"/>
        </w:rPr>
        <w:t>ie neue WF 610 MC+</w:t>
      </w:r>
      <w:r w:rsidR="00A342AB">
        <w:rPr>
          <w:rFonts w:ascii="Arial" w:hAnsi="Arial" w:cs="Arial"/>
          <w:sz w:val="22"/>
          <w:szCs w:val="22"/>
        </w:rPr>
        <w:t>,</w:t>
      </w:r>
      <w:r w:rsidR="00B500C1" w:rsidRPr="00FF1525">
        <w:rPr>
          <w:rFonts w:ascii="Arial" w:hAnsi="Arial" w:cs="Arial"/>
          <w:sz w:val="22"/>
          <w:szCs w:val="22"/>
        </w:rPr>
        <w:t xml:space="preserve"> eine Weiterentwicklung der bewährten Hybridfräsmaschine</w:t>
      </w:r>
      <w:r w:rsidR="00A342AB">
        <w:rPr>
          <w:rFonts w:ascii="Arial" w:hAnsi="Arial" w:cs="Arial"/>
          <w:sz w:val="22"/>
          <w:szCs w:val="22"/>
        </w:rPr>
        <w:t>n des Maschinenbauers, ist ebenfalls zu sehen</w:t>
      </w:r>
      <w:r w:rsidR="00B500C1" w:rsidRPr="00FF1525">
        <w:rPr>
          <w:rFonts w:ascii="Arial" w:hAnsi="Arial" w:cs="Arial"/>
          <w:sz w:val="22"/>
          <w:szCs w:val="22"/>
        </w:rPr>
        <w:t xml:space="preserve">. </w:t>
      </w:r>
      <w:r w:rsidR="00FF1525">
        <w:rPr>
          <w:rFonts w:ascii="Arial" w:hAnsi="Arial" w:cs="Arial"/>
          <w:sz w:val="22"/>
          <w:szCs w:val="22"/>
        </w:rPr>
        <w:t xml:space="preserve">Angeboten wird sie alternativ mit der </w:t>
      </w:r>
      <w:r w:rsidR="00B500C1" w:rsidRPr="00FF1525">
        <w:rPr>
          <w:rFonts w:ascii="Arial" w:hAnsi="Arial" w:cs="Arial"/>
          <w:sz w:val="22"/>
          <w:szCs w:val="22"/>
        </w:rPr>
        <w:t>Siemens Sinumerik ONE</w:t>
      </w:r>
      <w:r w:rsidR="00FF1525">
        <w:rPr>
          <w:rFonts w:ascii="Arial" w:hAnsi="Arial" w:cs="Arial"/>
          <w:sz w:val="22"/>
          <w:szCs w:val="22"/>
        </w:rPr>
        <w:t>-Steuerung oder</w:t>
      </w:r>
      <w:r w:rsidR="002A57BC">
        <w:rPr>
          <w:rFonts w:ascii="Arial" w:hAnsi="Arial" w:cs="Arial"/>
          <w:sz w:val="22"/>
          <w:szCs w:val="22"/>
        </w:rPr>
        <w:t xml:space="preserve"> – wie auf der Intec zu sehen – </w:t>
      </w:r>
      <w:r w:rsidR="00A342AB">
        <w:rPr>
          <w:rFonts w:ascii="Arial" w:hAnsi="Arial" w:cs="Arial"/>
          <w:sz w:val="22"/>
          <w:szCs w:val="22"/>
        </w:rPr>
        <w:t xml:space="preserve">einer </w:t>
      </w:r>
      <w:r w:rsidR="00B500C1" w:rsidRPr="00FF1525">
        <w:rPr>
          <w:rFonts w:ascii="Arial" w:hAnsi="Arial" w:cs="Arial"/>
          <w:sz w:val="22"/>
          <w:szCs w:val="22"/>
        </w:rPr>
        <w:t xml:space="preserve">Heidenhain TNC7 </w:t>
      </w:r>
      <w:proofErr w:type="spellStart"/>
      <w:r w:rsidR="00B500C1" w:rsidRPr="00FF1525">
        <w:rPr>
          <w:rFonts w:ascii="Arial" w:hAnsi="Arial" w:cs="Arial"/>
          <w:sz w:val="22"/>
          <w:szCs w:val="22"/>
        </w:rPr>
        <w:t>basic</w:t>
      </w:r>
      <w:proofErr w:type="spellEnd"/>
      <w:r w:rsidR="00B500C1" w:rsidRPr="00FF1525">
        <w:rPr>
          <w:rFonts w:ascii="Arial" w:hAnsi="Arial" w:cs="Arial"/>
          <w:sz w:val="22"/>
          <w:szCs w:val="22"/>
        </w:rPr>
        <w:t xml:space="preserve">. </w:t>
      </w:r>
      <w:bookmarkEnd w:id="21"/>
      <w:r w:rsidR="00B500C1" w:rsidRPr="00FF1525">
        <w:rPr>
          <w:rFonts w:ascii="Arial" w:hAnsi="Arial" w:cs="Arial"/>
          <w:sz w:val="22"/>
          <w:szCs w:val="22"/>
        </w:rPr>
        <w:t>Die Maschine ist für die Bearbeitung häufig wechselnder Werkstücke im Werkzeug-, Vorrichtungs- und Prototypenbau sowie in der Ausbildung ausgelegt.</w:t>
      </w:r>
    </w:p>
    <w:p w14:paraId="6BEC55B5" w14:textId="77777777" w:rsidR="00B500C1" w:rsidRPr="00FF1525" w:rsidRDefault="00B500C1" w:rsidP="00FF1525">
      <w:pPr>
        <w:pStyle w:val="p1"/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FF1525">
        <w:rPr>
          <w:rFonts w:ascii="Arial" w:hAnsi="Arial" w:cs="Arial"/>
          <w:sz w:val="22"/>
          <w:szCs w:val="22"/>
        </w:rPr>
        <w:lastRenderedPageBreak/>
        <w:t>Mit Linear-Rollenführungen und einer ergonomischen Konstruktion kombiniert die WF 610 MC+ Geschwindigkeit, Wartungsarmut und Bedienkomfort. Optional sind eine Motorspindel mit 12.000 U/min oder ein um 90° schwenkbarer Fräskopf verfügbar.</w:t>
      </w:r>
    </w:p>
    <w:p w14:paraId="342B2FD4" w14:textId="77777777" w:rsidR="00B500C1" w:rsidRPr="00FF1525" w:rsidRDefault="00B500C1" w:rsidP="00FF1525">
      <w:pPr>
        <w:pStyle w:val="p2"/>
        <w:spacing w:line="360" w:lineRule="auto"/>
        <w:ind w:left="851"/>
        <w:rPr>
          <w:rFonts w:ascii="Arial" w:hAnsi="Arial" w:cs="Arial"/>
          <w:sz w:val="22"/>
          <w:szCs w:val="22"/>
        </w:rPr>
      </w:pPr>
    </w:p>
    <w:p w14:paraId="60A5E327" w14:textId="77777777" w:rsidR="003C6423" w:rsidRDefault="003C6423" w:rsidP="004A7ECA">
      <w:pPr>
        <w:rPr>
          <w:rFonts w:cs="Arial"/>
        </w:rPr>
      </w:pPr>
    </w:p>
    <w:p w14:paraId="03F8EFA5" w14:textId="2913335B" w:rsidR="004A7ECA" w:rsidRPr="00AB4196" w:rsidRDefault="004A7ECA" w:rsidP="004A7ECA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000E34F5" w14:textId="77777777" w:rsidR="004A7ECA" w:rsidRPr="00014470" w:rsidRDefault="004A7ECA" w:rsidP="004A7ECA">
      <w:r w:rsidRPr="00014470">
        <w:t>Die WEILER Werkzeugmaschinen GmbH aus Mausdorf/Emskirchen in der Nähe des mittelfränkischen Herzogenaurach ist mit bislang über 1</w:t>
      </w:r>
      <w:r>
        <w:t>60</w:t>
      </w:r>
      <w:r w:rsidRPr="00014470">
        <w:t xml:space="preserve">.000 verkauften </w:t>
      </w:r>
      <w:r>
        <w:t xml:space="preserve">Maschinen </w:t>
      </w:r>
      <w:bookmarkStart w:id="22" w:name="OLE_LINK36"/>
      <w:r w:rsidRPr="00014470">
        <w:t>Marktführer im deutschsprachigen Raum für konventionelle und zyklengesteuerte Präzisions-Drehmaschinen</w:t>
      </w:r>
      <w:bookmarkEnd w:id="22"/>
      <w:r w:rsidRPr="00014470">
        <w:t>. CNC-Präzisions-Drehmaschinen und Radialbohrmaschinen ergänzen die Produktpalette.</w:t>
      </w:r>
    </w:p>
    <w:p w14:paraId="3C124E55" w14:textId="77777777" w:rsidR="004A7ECA" w:rsidRPr="00014470" w:rsidRDefault="004A7ECA" w:rsidP="004A7ECA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2553D69E" w14:textId="77777777" w:rsidR="004A7ECA" w:rsidRPr="00014470" w:rsidRDefault="004A7ECA" w:rsidP="004A7ECA">
      <w:bookmarkStart w:id="23" w:name="OLE_LINK26"/>
      <w:bookmarkStart w:id="24" w:name="OLE_LINK27"/>
      <w:r w:rsidRPr="00014470">
        <w:t>Geführt wird das vor 8</w:t>
      </w:r>
      <w:r>
        <w:t xml:space="preserve">5 </w:t>
      </w:r>
      <w:r w:rsidRPr="00014470">
        <w:t xml:space="preserve">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Mag. Alexander Eisler</w:t>
      </w:r>
      <w:r>
        <w:t xml:space="preserve"> </w:t>
      </w:r>
      <w:r w:rsidRPr="00014470">
        <w:t>und Michael Eisler, MBA.</w:t>
      </w:r>
      <w:r>
        <w:t xml:space="preserve"> </w:t>
      </w:r>
    </w:p>
    <w:bookmarkEnd w:id="23"/>
    <w:bookmarkEnd w:id="24"/>
    <w:p w14:paraId="1C5D344E" w14:textId="77777777" w:rsidR="004A7ECA" w:rsidRDefault="004A7ECA" w:rsidP="004A7ECA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71548FE2" w14:textId="77777777" w:rsidR="007F00E3" w:rsidRPr="002001E1" w:rsidRDefault="007F00E3" w:rsidP="004A7ECA">
      <w:pPr>
        <w:rPr>
          <w:color w:val="auto"/>
        </w:rPr>
      </w:pPr>
    </w:p>
    <w:p w14:paraId="4B178544" w14:textId="77777777" w:rsidR="009B253F" w:rsidRPr="003D2ECA" w:rsidRDefault="009B253F" w:rsidP="009B253F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606058B1" w14:textId="77777777" w:rsidR="009B253F" w:rsidRDefault="009B253F" w:rsidP="009B253F"/>
    <w:p w14:paraId="098914D5" w14:textId="77777777" w:rsidR="007F00E3" w:rsidRDefault="007F00E3" w:rsidP="009B253F"/>
    <w:p w14:paraId="1EA11C5A" w14:textId="44A9E6A3" w:rsidR="00AC57BE" w:rsidRPr="005A4CE4" w:rsidRDefault="003C6423" w:rsidP="00AC57BE">
      <w:pPr>
        <w:spacing w:before="120"/>
        <w:ind w:right="-7"/>
        <w:rPr>
          <w:rFonts w:cs="Arial"/>
          <w:b/>
        </w:rPr>
      </w:pPr>
      <w:bookmarkStart w:id="25" w:name="OLE_LINK118"/>
      <w:bookmarkStart w:id="26" w:name="OLE_LINK119"/>
      <w:r>
        <w:rPr>
          <w:rFonts w:cs="Arial"/>
          <w:b/>
        </w:rPr>
        <w:br w:type="column"/>
      </w:r>
      <w:r w:rsidR="00AC57BE" w:rsidRPr="005A4CE4">
        <w:rPr>
          <w:rFonts w:cs="Arial"/>
          <w:b/>
        </w:rPr>
        <w:lastRenderedPageBreak/>
        <w:t>Über die KUNZMANN Maschinenbau GmbH</w:t>
      </w:r>
    </w:p>
    <w:p w14:paraId="25C967B6" w14:textId="3ADB0202" w:rsidR="00AC57BE" w:rsidRPr="00900E77" w:rsidRDefault="00AC57BE" w:rsidP="00AC57BE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</w:t>
      </w:r>
      <w:r w:rsidR="00CC2909">
        <w:rPr>
          <w:rFonts w:cs="Arial"/>
        </w:rPr>
        <w:t>teuerte Universal-</w:t>
      </w:r>
      <w:r w:rsidR="00CC2909" w:rsidRPr="001A3DF0">
        <w:rPr>
          <w:rFonts w:cs="Arial"/>
          <w:color w:val="auto"/>
        </w:rPr>
        <w:t>Fräsmaschinen, Hybridfräsmaschinen und</w:t>
      </w:r>
      <w:r w:rsidRPr="001A3DF0">
        <w:rPr>
          <w:rFonts w:cs="Arial"/>
          <w:color w:val="auto"/>
        </w:rPr>
        <w:t xml:space="preserve"> </w:t>
      </w:r>
      <w:r w:rsidRPr="005A4CE4">
        <w:rPr>
          <w:rFonts w:cs="Arial"/>
        </w:rPr>
        <w:t>Bearbeitungszentren</w:t>
      </w:r>
      <w:r w:rsidR="001A3DF0">
        <w:rPr>
          <w:rFonts w:cs="Arial"/>
        </w:rPr>
        <w:t>.</w:t>
      </w:r>
      <w:r w:rsidRPr="005A4CE4">
        <w:rPr>
          <w:rFonts w:cs="Arial"/>
        </w:rPr>
        <w:t xml:space="preserve"> Umfassende Schulungs- und Servicedienstleistungen stehen für die 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>
        <w:rPr>
          <w:rFonts w:cs="Arial"/>
        </w:rPr>
        <w:t>70</w:t>
      </w:r>
      <w:r w:rsidRPr="00D97F2C">
        <w:rPr>
          <w:rFonts w:cs="Arial"/>
        </w:rPr>
        <w:t xml:space="preserve"> Jahren im badischen Remchingen ansässige Familienunternehmen mit 110 Mitarbeitern wird heute von Dr.-Ing. M. Sc. Florian Kirchmann und Dipl.-Kfm. Klaus-Peter Bischof geführt.</w:t>
      </w:r>
    </w:p>
    <w:bookmarkEnd w:id="25"/>
    <w:bookmarkEnd w:id="26"/>
    <w:p w14:paraId="3A9C81BE" w14:textId="77777777" w:rsidR="00AC57BE" w:rsidRDefault="00AC57BE" w:rsidP="00AC57BE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212A1A96" w14:textId="77777777" w:rsidR="00AC57BE" w:rsidRPr="004E6CCF" w:rsidRDefault="00AC57BE" w:rsidP="00AC57BE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24A665EE" w14:textId="596D3E90" w:rsidR="00AC57BE" w:rsidRPr="00AC57BE" w:rsidRDefault="00AC57BE" w:rsidP="00AC57BE">
      <w:pPr>
        <w:spacing w:before="120"/>
        <w:ind w:right="-7"/>
        <w:rPr>
          <w:rFonts w:cs="Arial"/>
          <w:color w:val="0000FF"/>
          <w:u w:val="single" w:color="0000FF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0" w:history="1">
        <w:r w:rsidRPr="0080462F">
          <w:rPr>
            <w:rStyle w:val="Hyperlink0"/>
          </w:rPr>
          <w:t>vertrieb@kunzmann-fraesmaschinen.de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6B377A14" w14:textId="77777777" w:rsidR="009B253F" w:rsidRPr="007A3C58" w:rsidRDefault="009B253F" w:rsidP="009B253F">
      <w:pPr>
        <w:rPr>
          <w:rFonts w:cs="Arial"/>
        </w:rPr>
      </w:pPr>
    </w:p>
    <w:bookmarkEnd w:id="13"/>
    <w:p w14:paraId="2CD26028" w14:textId="77777777" w:rsidR="0080462F" w:rsidRDefault="009B253F" w:rsidP="009B253F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 von der Seite</w:t>
      </w:r>
    </w:p>
    <w:p w14:paraId="4F064251" w14:textId="14A74F2D" w:rsidR="00FF1525" w:rsidRPr="000C03C6" w:rsidRDefault="000C03C6" w:rsidP="000C03C6">
      <w:pPr>
        <w:rPr>
          <w:rStyle w:val="Hyperlink0"/>
          <w:b/>
          <w:bCs/>
        </w:rPr>
      </w:pPr>
      <w:hyperlink r:id="rId11" w:history="1">
        <w:r w:rsidRPr="000C03C6">
          <w:rPr>
            <w:rStyle w:val="Hyperlink0"/>
            <w:b/>
            <w:bCs/>
          </w:rPr>
          <w:t>https://www.auchkomm.com/aktuellepressetexte#PI_591</w:t>
        </w:r>
      </w:hyperlink>
      <w:r w:rsidRPr="000C03C6">
        <w:rPr>
          <w:rStyle w:val="Hyperlink0"/>
          <w:b/>
          <w:bCs/>
        </w:rPr>
        <w:t xml:space="preserve"> </w:t>
      </w:r>
    </w:p>
    <w:p w14:paraId="56D6E007" w14:textId="77777777" w:rsidR="009B253F" w:rsidRDefault="009B253F" w:rsidP="009B253F">
      <w:pPr>
        <w:rPr>
          <w:b/>
          <w:bCs/>
        </w:rPr>
      </w:pPr>
      <w:r>
        <w:rPr>
          <w:b/>
          <w:bCs/>
        </w:rPr>
        <w:t>Belegexemplar erbeten:</w:t>
      </w:r>
    </w:p>
    <w:p w14:paraId="0C5D4423" w14:textId="77777777" w:rsidR="009B253F" w:rsidRDefault="009B253F" w:rsidP="009B253F">
      <w:r>
        <w:t xml:space="preserve">auchkomm Unternehmenskommunikation, F. Stephan Auch, Hochstraße 11, </w:t>
      </w:r>
      <w:r>
        <w:rPr>
          <w:rFonts w:ascii="Arial Unicode MS" w:hAnsi="Arial Unicode MS" w:hint="eastAsia"/>
        </w:rPr>
        <w:br/>
      </w:r>
      <w:r>
        <w:t xml:space="preserve">D-90429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bookmarkEnd w:id="14"/>
    <w:bookmarkEnd w:id="15"/>
    <w:p w14:paraId="710BB327" w14:textId="77777777" w:rsidR="009B253F" w:rsidRDefault="009B253F" w:rsidP="009B253F">
      <w:pPr>
        <w:ind w:left="0"/>
        <w:rPr>
          <w:color w:val="auto"/>
        </w:rPr>
      </w:pPr>
    </w:p>
    <w:p w14:paraId="68E4C119" w14:textId="77777777" w:rsidR="009B253F" w:rsidRDefault="009B253F" w:rsidP="009B253F">
      <w:pPr>
        <w:rPr>
          <w:b/>
          <w:bCs/>
          <w:color w:val="auto"/>
        </w:rPr>
      </w:pPr>
      <w:r>
        <w:rPr>
          <w:b/>
          <w:bCs/>
        </w:rPr>
        <w:br w:type="column"/>
      </w:r>
      <w:r w:rsidRPr="002C6D05">
        <w:rPr>
          <w:b/>
          <w:bCs/>
          <w:color w:val="auto"/>
        </w:rPr>
        <w:lastRenderedPageBreak/>
        <w:t>Fotos:</w:t>
      </w:r>
    </w:p>
    <w:p w14:paraId="35F44319" w14:textId="05282516" w:rsidR="008729FD" w:rsidRPr="003C6423" w:rsidRDefault="003C6423" w:rsidP="003C6423">
      <w:pPr>
        <w:rPr>
          <w:color w:val="FF0000"/>
        </w:rPr>
      </w:pPr>
      <w:r>
        <w:rPr>
          <w:noProof/>
          <w:color w:val="auto"/>
        </w:rPr>
        <w:drawing>
          <wp:inline distT="0" distB="0" distL="0" distR="0" wp14:anchorId="14A405C9" wp14:editId="737EBC72">
            <wp:extent cx="5400000" cy="5591250"/>
            <wp:effectExtent l="12700" t="12700" r="10795" b="9525"/>
            <wp:docPr id="300411412" name="Grafik 1" descr="Ein Bild, das Maschine, Text, Drehb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411412" name="Grafik 1" descr="Ein Bild, das Maschine, Text, Drehbank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591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D94D6A" w14:textId="70E33B20" w:rsidR="008729FD" w:rsidRPr="0013000B" w:rsidRDefault="008729FD" w:rsidP="009B253F">
      <w:pPr>
        <w:rPr>
          <w:color w:val="auto"/>
        </w:rPr>
      </w:pPr>
      <w:r w:rsidRPr="0013000B">
        <w:rPr>
          <w:color w:val="auto"/>
        </w:rPr>
        <w:t xml:space="preserve">Foto </w:t>
      </w:r>
      <w:r w:rsidR="0013000B" w:rsidRPr="0013000B">
        <w:rPr>
          <w:color w:val="auto"/>
        </w:rPr>
        <w:t>1</w:t>
      </w:r>
      <w:r w:rsidRPr="0013000B">
        <w:rPr>
          <w:color w:val="auto"/>
        </w:rPr>
        <w:t>:</w:t>
      </w:r>
    </w:p>
    <w:p w14:paraId="52043828" w14:textId="2B910E2A" w:rsidR="008729FD" w:rsidRDefault="002A57BC" w:rsidP="009B253F">
      <w:pPr>
        <w:rPr>
          <w:iCs/>
          <w:color w:val="000000" w:themeColor="text1"/>
        </w:rPr>
      </w:pPr>
      <w:r w:rsidRPr="00FF1525">
        <w:rPr>
          <w:rFonts w:cs="Arial"/>
        </w:rPr>
        <w:t xml:space="preserve">WEILER </w:t>
      </w:r>
      <w:r>
        <w:rPr>
          <w:rFonts w:cs="Arial"/>
        </w:rPr>
        <w:t>zeigt in Leipzig unter anderem d</w:t>
      </w:r>
      <w:r w:rsidRPr="00FF1525">
        <w:rPr>
          <w:rFonts w:cs="Arial"/>
        </w:rPr>
        <w:t xml:space="preserve">ie </w:t>
      </w:r>
      <w:r>
        <w:rPr>
          <w:rFonts w:cs="Arial"/>
        </w:rPr>
        <w:t xml:space="preserve">konventionelle </w:t>
      </w:r>
      <w:r w:rsidRPr="00FF1525">
        <w:rPr>
          <w:rFonts w:cs="Arial"/>
        </w:rPr>
        <w:t xml:space="preserve">Drehmaschine </w:t>
      </w:r>
      <w:bookmarkStart w:id="27" w:name="OLE_LINK74"/>
      <w:r w:rsidRPr="00FF1525">
        <w:rPr>
          <w:rFonts w:cs="Arial"/>
        </w:rPr>
        <w:t xml:space="preserve">Praktikant </w:t>
      </w:r>
      <w:proofErr w:type="spellStart"/>
      <w:r w:rsidRPr="00FF1525">
        <w:rPr>
          <w:rFonts w:cs="Arial"/>
        </w:rPr>
        <w:t>VCPlus</w:t>
      </w:r>
      <w:proofErr w:type="spellEnd"/>
      <w:r w:rsidRPr="00FF1525">
        <w:rPr>
          <w:rFonts w:cs="Arial"/>
        </w:rPr>
        <w:t xml:space="preserve"> EDUCATION4.0</w:t>
      </w:r>
      <w:bookmarkEnd w:id="27"/>
      <w:r>
        <w:rPr>
          <w:iCs/>
          <w:color w:val="000000" w:themeColor="text1"/>
        </w:rPr>
        <w:t xml:space="preserve"> </w:t>
      </w:r>
      <w:r w:rsidR="008729FD">
        <w:rPr>
          <w:iCs/>
          <w:color w:val="000000" w:themeColor="text1"/>
        </w:rPr>
        <w:t>(Foto</w:t>
      </w:r>
      <w:r>
        <w:rPr>
          <w:iCs/>
          <w:color w:val="000000" w:themeColor="text1"/>
        </w:rPr>
        <w:t>:</w:t>
      </w:r>
      <w:r w:rsidR="008729FD">
        <w:rPr>
          <w:iCs/>
          <w:color w:val="000000" w:themeColor="text1"/>
        </w:rPr>
        <w:t xml:space="preserve"> WEIL</w:t>
      </w:r>
      <w:r w:rsidR="00F302FE">
        <w:rPr>
          <w:iCs/>
          <w:color w:val="000000" w:themeColor="text1"/>
        </w:rPr>
        <w:t>E</w:t>
      </w:r>
      <w:r w:rsidR="008729FD">
        <w:rPr>
          <w:iCs/>
          <w:color w:val="000000" w:themeColor="text1"/>
        </w:rPr>
        <w:t>R).</w:t>
      </w:r>
    </w:p>
    <w:p w14:paraId="4DEA8BAF" w14:textId="77777777" w:rsidR="00F302FE" w:rsidRDefault="00F302FE" w:rsidP="009B253F">
      <w:pPr>
        <w:rPr>
          <w:iCs/>
          <w:color w:val="000000" w:themeColor="text1"/>
        </w:rPr>
      </w:pPr>
    </w:p>
    <w:p w14:paraId="2AD0C582" w14:textId="29C4486F" w:rsidR="009B253F" w:rsidRPr="003C6423" w:rsidRDefault="003C6423" w:rsidP="003C6423">
      <w:pPr>
        <w:rPr>
          <w:b/>
          <w:bCs/>
          <w:color w:val="auto"/>
        </w:rPr>
      </w:pPr>
      <w:r>
        <w:rPr>
          <w:b/>
          <w:bCs/>
          <w:noProof/>
          <w:color w:val="auto"/>
        </w:rPr>
        <w:lastRenderedPageBreak/>
        <w:drawing>
          <wp:inline distT="0" distB="0" distL="0" distR="0" wp14:anchorId="05FBCE9E" wp14:editId="5817F2A3">
            <wp:extent cx="5400000" cy="5400000"/>
            <wp:effectExtent l="12700" t="12700" r="10795" b="10795"/>
            <wp:docPr id="185021476" name="Grafik 2" descr="Ein Bild, das Maschine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21476" name="Grafik 2" descr="Ein Bild, das Maschine, Im Haus enthält.&#10;&#10;KI-generierte Inhalte können fehlerhaft sein.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635D582" w14:textId="2920A296" w:rsidR="009B253F" w:rsidRPr="00D24C91" w:rsidRDefault="009B253F" w:rsidP="009B253F">
      <w:pPr>
        <w:rPr>
          <w:color w:val="FF0000"/>
        </w:rPr>
      </w:pPr>
      <w:bookmarkStart w:id="28" w:name="OLE_LINK62"/>
      <w:bookmarkStart w:id="29" w:name="OLE_LINK63"/>
      <w:r w:rsidRPr="006F47BE">
        <w:rPr>
          <w:color w:val="auto"/>
        </w:rPr>
        <w:t xml:space="preserve">Foto </w:t>
      </w:r>
      <w:r w:rsidR="0013000B">
        <w:rPr>
          <w:color w:val="auto"/>
        </w:rPr>
        <w:t>2</w:t>
      </w:r>
      <w:r w:rsidR="000C48D1">
        <w:rPr>
          <w:color w:val="auto"/>
        </w:rPr>
        <w:t>:</w:t>
      </w:r>
    </w:p>
    <w:p w14:paraId="7A4CA86D" w14:textId="4847D2E1" w:rsidR="009B253F" w:rsidRDefault="002A57BC" w:rsidP="009B253F">
      <w:pPr>
        <w:rPr>
          <w:rFonts w:cs="Arial"/>
        </w:rPr>
      </w:pPr>
      <w:r>
        <w:rPr>
          <w:rFonts w:cs="Arial"/>
        </w:rPr>
        <w:t>M</w:t>
      </w:r>
      <w:r w:rsidRPr="00FF1525">
        <w:rPr>
          <w:rFonts w:cs="Arial"/>
        </w:rPr>
        <w:t xml:space="preserve">it der C35 HD stellt WEILER </w:t>
      </w:r>
      <w:r>
        <w:rPr>
          <w:rFonts w:cs="Arial"/>
        </w:rPr>
        <w:t>s</w:t>
      </w:r>
      <w:r w:rsidRPr="00FF1525">
        <w:rPr>
          <w:rFonts w:cs="Arial"/>
        </w:rPr>
        <w:t xml:space="preserve">eine </w:t>
      </w:r>
      <w:r>
        <w:rPr>
          <w:rFonts w:cs="Arial"/>
        </w:rPr>
        <w:t xml:space="preserve">neueste </w:t>
      </w:r>
      <w:proofErr w:type="spellStart"/>
      <w:r w:rsidRPr="00FF1525">
        <w:rPr>
          <w:rFonts w:cs="Arial"/>
        </w:rPr>
        <w:t>servokonventionelle</w:t>
      </w:r>
      <w:proofErr w:type="spellEnd"/>
      <w:r w:rsidRPr="00FF1525">
        <w:rPr>
          <w:rFonts w:cs="Arial"/>
        </w:rPr>
        <w:t xml:space="preserve"> Präzisions-Drehmaschine vor</w:t>
      </w:r>
      <w:r w:rsidR="008729FD">
        <w:rPr>
          <w:iCs/>
          <w:color w:val="000000" w:themeColor="text1"/>
        </w:rPr>
        <w:t xml:space="preserve"> (Foto</w:t>
      </w:r>
      <w:r>
        <w:rPr>
          <w:iCs/>
          <w:color w:val="000000" w:themeColor="text1"/>
        </w:rPr>
        <w:t>:</w:t>
      </w:r>
      <w:r w:rsidR="008729FD">
        <w:rPr>
          <w:iCs/>
          <w:color w:val="000000" w:themeColor="text1"/>
        </w:rPr>
        <w:t xml:space="preserve"> WEILER)</w:t>
      </w:r>
      <w:r w:rsidR="008A37BA">
        <w:rPr>
          <w:iCs/>
          <w:color w:val="000000" w:themeColor="text1"/>
        </w:rPr>
        <w:t>.</w:t>
      </w:r>
    </w:p>
    <w:p w14:paraId="1676F1E4" w14:textId="390AB84D" w:rsidR="00B76B8E" w:rsidRDefault="001B1D7C" w:rsidP="00B76B8E">
      <w:pPr>
        <w:rPr>
          <w:b/>
          <w:bCs/>
          <w:color w:val="auto"/>
        </w:rPr>
      </w:pPr>
      <w:bookmarkStart w:id="30" w:name="OLE_LINK6"/>
      <w:bookmarkEnd w:id="28"/>
      <w:bookmarkEnd w:id="29"/>
      <w:r>
        <w:rPr>
          <w:b/>
          <w:bCs/>
          <w:noProof/>
          <w:color w:val="auto"/>
        </w:rPr>
        <w:lastRenderedPageBreak/>
        <w:drawing>
          <wp:inline distT="0" distB="0" distL="0" distR="0" wp14:anchorId="6B4D2D20" wp14:editId="716C862C">
            <wp:extent cx="5400000" cy="4004983"/>
            <wp:effectExtent l="12700" t="12700" r="10795" b="8255"/>
            <wp:docPr id="897179153" name="Grafik 1" descr="Ein Bild, das Maschine, Messgerä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179153" name="Grafik 1" descr="Ein Bild, das Maschine, Messgerät enthält.&#10;&#10;KI-generierte Inhalte können fehlerhaft sein.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0498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C2A8693" w14:textId="12BD2BCA" w:rsidR="00B76B8E" w:rsidRPr="0013000B" w:rsidRDefault="00B76B8E" w:rsidP="00B76B8E">
      <w:pPr>
        <w:rPr>
          <w:color w:val="auto"/>
        </w:rPr>
      </w:pPr>
      <w:bookmarkStart w:id="31" w:name="OLE_LINK9"/>
      <w:bookmarkStart w:id="32" w:name="OLE_LINK64"/>
      <w:r w:rsidRPr="0013000B">
        <w:rPr>
          <w:color w:val="auto"/>
        </w:rPr>
        <w:t xml:space="preserve">Foto </w:t>
      </w:r>
      <w:r w:rsidR="0013000B" w:rsidRPr="0013000B">
        <w:rPr>
          <w:color w:val="auto"/>
        </w:rPr>
        <w:t>3</w:t>
      </w:r>
      <w:r w:rsidRPr="0013000B">
        <w:rPr>
          <w:color w:val="auto"/>
        </w:rPr>
        <w:t>:</w:t>
      </w:r>
    </w:p>
    <w:p w14:paraId="7896C4A1" w14:textId="202EC87B" w:rsidR="00B76B8E" w:rsidRPr="0013000B" w:rsidRDefault="002A57BC" w:rsidP="000C48D1">
      <w:pPr>
        <w:rPr>
          <w:rFonts w:cs="Arial"/>
          <w:color w:val="auto"/>
        </w:rPr>
      </w:pPr>
      <w:bookmarkStart w:id="33" w:name="OLE_LINK46"/>
      <w:bookmarkStart w:id="34" w:name="OLE_LINK47"/>
      <w:r>
        <w:rPr>
          <w:color w:val="auto"/>
        </w:rPr>
        <w:t xml:space="preserve">KUNZMANN </w:t>
      </w:r>
      <w:r w:rsidR="008A37BA">
        <w:rPr>
          <w:color w:val="auto"/>
        </w:rPr>
        <w:t xml:space="preserve">zeigt auf der Intec </w:t>
      </w:r>
      <w:r w:rsidRPr="00FF1525">
        <w:rPr>
          <w:rFonts w:cs="Arial"/>
        </w:rPr>
        <w:t xml:space="preserve">die Fräsmaschine </w:t>
      </w:r>
      <w:bookmarkStart w:id="35" w:name="OLE_LINK76"/>
      <w:r w:rsidRPr="00FF1525">
        <w:rPr>
          <w:rFonts w:cs="Arial"/>
        </w:rPr>
        <w:t xml:space="preserve">WF 410 MC+ ONE </w:t>
      </w:r>
      <w:r w:rsidR="008A37BA">
        <w:rPr>
          <w:rFonts w:cs="Arial"/>
        </w:rPr>
        <w:t xml:space="preserve">(im Bild) in der speziell </w:t>
      </w:r>
      <w:r w:rsidR="008A37BA">
        <w:rPr>
          <w:color w:val="auto"/>
        </w:rPr>
        <w:t xml:space="preserve">für die Ausbildung </w:t>
      </w:r>
      <w:r w:rsidR="008A37BA">
        <w:rPr>
          <w:rFonts w:cs="Arial"/>
        </w:rPr>
        <w:t xml:space="preserve">konfigurierten, grünen </w:t>
      </w:r>
      <w:r w:rsidRPr="00FF1525">
        <w:rPr>
          <w:rFonts w:cs="Arial"/>
        </w:rPr>
        <w:t>EDUCATION4.0</w:t>
      </w:r>
      <w:bookmarkEnd w:id="35"/>
      <w:r w:rsidR="008A37BA">
        <w:rPr>
          <w:rFonts w:cs="Arial"/>
        </w:rPr>
        <w:t>-</w:t>
      </w:r>
      <w:r w:rsidR="008A37BA">
        <w:rPr>
          <w:color w:val="auto"/>
        </w:rPr>
        <w:t>Ausführung</w:t>
      </w:r>
      <w:r w:rsidR="008A37BA">
        <w:rPr>
          <w:color w:val="auto"/>
        </w:rPr>
        <w:t xml:space="preserve"> </w:t>
      </w:r>
      <w:r w:rsidR="00B76B8E" w:rsidRPr="0013000B">
        <w:rPr>
          <w:rFonts w:cs="Arial"/>
          <w:color w:val="auto"/>
        </w:rPr>
        <w:t>(Foto: KUNZMANN).</w:t>
      </w:r>
      <w:bookmarkEnd w:id="31"/>
      <w:bookmarkEnd w:id="32"/>
    </w:p>
    <w:bookmarkEnd w:id="33"/>
    <w:bookmarkEnd w:id="34"/>
    <w:p w14:paraId="043C8108" w14:textId="1B9D6F63" w:rsidR="001B1D7C" w:rsidRDefault="001B1D7C" w:rsidP="00C02E61">
      <w:pPr>
        <w:rPr>
          <w:rFonts w:cs="Arial"/>
          <w:color w:val="FF0000"/>
        </w:rPr>
      </w:pPr>
      <w:r>
        <w:rPr>
          <w:rFonts w:cs="Arial"/>
          <w:noProof/>
          <w:color w:val="FF0000"/>
        </w:rPr>
        <w:lastRenderedPageBreak/>
        <w:drawing>
          <wp:inline distT="0" distB="0" distL="0" distR="0" wp14:anchorId="01C6EA4E" wp14:editId="6B6431E1">
            <wp:extent cx="5400000" cy="4176547"/>
            <wp:effectExtent l="12700" t="12700" r="10795" b="14605"/>
            <wp:docPr id="223278417" name="Grafik 2" descr="Ein Bild, das Maschine, r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78417" name="Grafik 2" descr="Ein Bild, das Maschine, rot enthält.&#10;&#10;KI-generierte Inhalte können fehlerhaft sein.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7654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F4AE794" w14:textId="7BF5153B" w:rsidR="00C02E61" w:rsidRPr="0013000B" w:rsidRDefault="00C02E61" w:rsidP="00C02E61">
      <w:pPr>
        <w:rPr>
          <w:color w:val="auto"/>
        </w:rPr>
      </w:pPr>
      <w:r w:rsidRPr="0013000B">
        <w:rPr>
          <w:color w:val="auto"/>
        </w:rPr>
        <w:t xml:space="preserve">Foto </w:t>
      </w:r>
      <w:r w:rsidR="002A57BC">
        <w:rPr>
          <w:color w:val="auto"/>
        </w:rPr>
        <w:t>4</w:t>
      </w:r>
      <w:r w:rsidRPr="0013000B">
        <w:rPr>
          <w:color w:val="auto"/>
        </w:rPr>
        <w:t xml:space="preserve">: </w:t>
      </w:r>
    </w:p>
    <w:p w14:paraId="57A2F500" w14:textId="08599138" w:rsidR="00C02E61" w:rsidRPr="0013000B" w:rsidRDefault="002A57BC" w:rsidP="00C02E61">
      <w:pPr>
        <w:rPr>
          <w:iCs/>
          <w:color w:val="auto"/>
        </w:rPr>
      </w:pPr>
      <w:r>
        <w:rPr>
          <w:rFonts w:cs="Arial"/>
        </w:rPr>
        <w:t>D</w:t>
      </w:r>
      <w:r w:rsidRPr="00FF1525">
        <w:rPr>
          <w:rFonts w:cs="Arial"/>
        </w:rPr>
        <w:t xml:space="preserve">ie neue WF 610 MC+ </w:t>
      </w:r>
      <w:r>
        <w:rPr>
          <w:rFonts w:cs="Arial"/>
        </w:rPr>
        <w:t xml:space="preserve">ist auf der Intec mit einer </w:t>
      </w:r>
      <w:r w:rsidRPr="00FF1525">
        <w:rPr>
          <w:rFonts w:cs="Arial"/>
        </w:rPr>
        <w:t xml:space="preserve">Heidenhain TNC7 </w:t>
      </w:r>
      <w:proofErr w:type="spellStart"/>
      <w:r w:rsidRPr="00FF1525">
        <w:rPr>
          <w:rFonts w:cs="Arial"/>
        </w:rPr>
        <w:t>basic</w:t>
      </w:r>
      <w:proofErr w:type="spellEnd"/>
      <w:r w:rsidR="00A04048">
        <w:rPr>
          <w:rFonts w:cs="Arial"/>
        </w:rPr>
        <w:t>-</w:t>
      </w:r>
      <w:r>
        <w:rPr>
          <w:rFonts w:cs="Arial"/>
        </w:rPr>
        <w:t>Steuerung zu sehen</w:t>
      </w:r>
      <w:r w:rsidRPr="00FF1525">
        <w:rPr>
          <w:rFonts w:cs="Arial"/>
        </w:rPr>
        <w:t xml:space="preserve">. </w:t>
      </w:r>
      <w:r>
        <w:rPr>
          <w:rFonts w:cs="Arial"/>
        </w:rPr>
        <w:t xml:space="preserve">Alternativ wird sie auch mit einer </w:t>
      </w:r>
      <w:r w:rsidRPr="00FF1525">
        <w:rPr>
          <w:rFonts w:cs="Arial"/>
        </w:rPr>
        <w:t>Siemens Sinumerik ONE</w:t>
      </w:r>
      <w:r>
        <w:rPr>
          <w:rFonts w:cs="Arial"/>
        </w:rPr>
        <w:t>-Steuerung angeboten</w:t>
      </w:r>
      <w:r w:rsidR="00C02E61" w:rsidRPr="0013000B">
        <w:rPr>
          <w:iCs/>
          <w:color w:val="auto"/>
        </w:rPr>
        <w:t xml:space="preserve"> (Foto: KUNZMANN).</w:t>
      </w:r>
    </w:p>
    <w:p w14:paraId="19720AB4" w14:textId="77777777" w:rsidR="00C02E61" w:rsidRPr="0013000B" w:rsidRDefault="00C02E61" w:rsidP="000C48D1">
      <w:pPr>
        <w:rPr>
          <w:rFonts w:cs="Arial"/>
          <w:color w:val="auto"/>
        </w:rPr>
      </w:pPr>
    </w:p>
    <w:bookmarkEnd w:id="0"/>
    <w:bookmarkEnd w:id="1"/>
    <w:bookmarkEnd w:id="30"/>
    <w:p w14:paraId="5174CAB7" w14:textId="7464C71E" w:rsidR="003D68DB" w:rsidRDefault="003D68DB" w:rsidP="00615C7E"/>
    <w:sectPr w:rsidR="003D68DB">
      <w:headerReference w:type="default" r:id="rId18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8221" w14:textId="77777777" w:rsidR="005A0B29" w:rsidRDefault="005A0B29">
      <w:pPr>
        <w:spacing w:after="0" w:line="240" w:lineRule="auto"/>
      </w:pPr>
      <w:r>
        <w:separator/>
      </w:r>
    </w:p>
  </w:endnote>
  <w:endnote w:type="continuationSeparator" w:id="0">
    <w:p w14:paraId="4CA8FDD2" w14:textId="77777777" w:rsidR="005A0B29" w:rsidRDefault="005A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00847" w14:textId="77777777" w:rsidR="005A0B29" w:rsidRDefault="005A0B29">
      <w:pPr>
        <w:spacing w:after="0" w:line="240" w:lineRule="auto"/>
      </w:pPr>
      <w:r>
        <w:separator/>
      </w:r>
    </w:p>
  </w:footnote>
  <w:footnote w:type="continuationSeparator" w:id="0">
    <w:p w14:paraId="245F78B7" w14:textId="77777777" w:rsidR="005A0B29" w:rsidRDefault="005A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1FC4C72"/>
    <w:multiLevelType w:val="multilevel"/>
    <w:tmpl w:val="F298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2842612">
    <w:abstractNumId w:val="5"/>
  </w:num>
  <w:num w:numId="2" w16cid:durableId="124932266">
    <w:abstractNumId w:val="2"/>
  </w:num>
  <w:num w:numId="3" w16cid:durableId="1012294554">
    <w:abstractNumId w:val="1"/>
  </w:num>
  <w:num w:numId="4" w16cid:durableId="1500386975">
    <w:abstractNumId w:val="2"/>
  </w:num>
  <w:num w:numId="5" w16cid:durableId="1930116690">
    <w:abstractNumId w:val="4"/>
  </w:num>
  <w:num w:numId="6" w16cid:durableId="926814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8901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1515844">
    <w:abstractNumId w:val="7"/>
  </w:num>
  <w:num w:numId="9" w16cid:durableId="1919755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20B0"/>
    <w:rsid w:val="000023B1"/>
    <w:rsid w:val="000072A6"/>
    <w:rsid w:val="00011A40"/>
    <w:rsid w:val="000133EF"/>
    <w:rsid w:val="00014785"/>
    <w:rsid w:val="00022EA2"/>
    <w:rsid w:val="00025644"/>
    <w:rsid w:val="0002640A"/>
    <w:rsid w:val="000316F8"/>
    <w:rsid w:val="00036CFF"/>
    <w:rsid w:val="0006033B"/>
    <w:rsid w:val="00062ECF"/>
    <w:rsid w:val="00076C74"/>
    <w:rsid w:val="0008328D"/>
    <w:rsid w:val="000850E0"/>
    <w:rsid w:val="00086CDC"/>
    <w:rsid w:val="00092075"/>
    <w:rsid w:val="00095141"/>
    <w:rsid w:val="000A1AFA"/>
    <w:rsid w:val="000A3474"/>
    <w:rsid w:val="000A5F76"/>
    <w:rsid w:val="000A7AF7"/>
    <w:rsid w:val="000B1AD8"/>
    <w:rsid w:val="000B2515"/>
    <w:rsid w:val="000C03C6"/>
    <w:rsid w:val="000C1A51"/>
    <w:rsid w:val="000C300F"/>
    <w:rsid w:val="000C48D1"/>
    <w:rsid w:val="000D20A0"/>
    <w:rsid w:val="000D43FA"/>
    <w:rsid w:val="000D5503"/>
    <w:rsid w:val="000F1BBA"/>
    <w:rsid w:val="000F5812"/>
    <w:rsid w:val="00102F23"/>
    <w:rsid w:val="001129DD"/>
    <w:rsid w:val="00115CAC"/>
    <w:rsid w:val="001214A8"/>
    <w:rsid w:val="00126964"/>
    <w:rsid w:val="0013000B"/>
    <w:rsid w:val="0013393B"/>
    <w:rsid w:val="00134755"/>
    <w:rsid w:val="00142975"/>
    <w:rsid w:val="0014786D"/>
    <w:rsid w:val="00147B2A"/>
    <w:rsid w:val="0015667B"/>
    <w:rsid w:val="001603F4"/>
    <w:rsid w:val="001615C7"/>
    <w:rsid w:val="00161AAB"/>
    <w:rsid w:val="001768E6"/>
    <w:rsid w:val="001819B9"/>
    <w:rsid w:val="00194249"/>
    <w:rsid w:val="00195490"/>
    <w:rsid w:val="00197ED3"/>
    <w:rsid w:val="001A157E"/>
    <w:rsid w:val="001A3DF0"/>
    <w:rsid w:val="001A7F61"/>
    <w:rsid w:val="001B1D7C"/>
    <w:rsid w:val="001B4CCE"/>
    <w:rsid w:val="001B54AF"/>
    <w:rsid w:val="001B661E"/>
    <w:rsid w:val="001B6E59"/>
    <w:rsid w:val="001C17B4"/>
    <w:rsid w:val="001C51E8"/>
    <w:rsid w:val="001E1764"/>
    <w:rsid w:val="001E6A40"/>
    <w:rsid w:val="002010A0"/>
    <w:rsid w:val="002032E2"/>
    <w:rsid w:val="002058E1"/>
    <w:rsid w:val="002103FA"/>
    <w:rsid w:val="00223BDA"/>
    <w:rsid w:val="00224DF0"/>
    <w:rsid w:val="00226031"/>
    <w:rsid w:val="0022638D"/>
    <w:rsid w:val="00226CF4"/>
    <w:rsid w:val="00226D44"/>
    <w:rsid w:val="00226FFE"/>
    <w:rsid w:val="002279AE"/>
    <w:rsid w:val="002336F1"/>
    <w:rsid w:val="00234D0E"/>
    <w:rsid w:val="002426AF"/>
    <w:rsid w:val="002524E8"/>
    <w:rsid w:val="0026237D"/>
    <w:rsid w:val="002664D2"/>
    <w:rsid w:val="00266EE2"/>
    <w:rsid w:val="00267451"/>
    <w:rsid w:val="00267B99"/>
    <w:rsid w:val="00271151"/>
    <w:rsid w:val="002853DE"/>
    <w:rsid w:val="00286DB6"/>
    <w:rsid w:val="00290FC0"/>
    <w:rsid w:val="002966CE"/>
    <w:rsid w:val="002A57BC"/>
    <w:rsid w:val="002A6210"/>
    <w:rsid w:val="002A691F"/>
    <w:rsid w:val="002B0B97"/>
    <w:rsid w:val="002B2472"/>
    <w:rsid w:val="002C3672"/>
    <w:rsid w:val="002D11B7"/>
    <w:rsid w:val="002D38B2"/>
    <w:rsid w:val="002E0A33"/>
    <w:rsid w:val="002F002B"/>
    <w:rsid w:val="002F1928"/>
    <w:rsid w:val="002F2D5B"/>
    <w:rsid w:val="00300C33"/>
    <w:rsid w:val="0030108D"/>
    <w:rsid w:val="0031050A"/>
    <w:rsid w:val="00310DDC"/>
    <w:rsid w:val="0031211F"/>
    <w:rsid w:val="00340316"/>
    <w:rsid w:val="00340329"/>
    <w:rsid w:val="00354B67"/>
    <w:rsid w:val="0035712B"/>
    <w:rsid w:val="00357723"/>
    <w:rsid w:val="00360092"/>
    <w:rsid w:val="00361729"/>
    <w:rsid w:val="00362FF3"/>
    <w:rsid w:val="003648B4"/>
    <w:rsid w:val="00366212"/>
    <w:rsid w:val="003671C2"/>
    <w:rsid w:val="00367D89"/>
    <w:rsid w:val="0037321D"/>
    <w:rsid w:val="003851B9"/>
    <w:rsid w:val="00385A1E"/>
    <w:rsid w:val="003902AD"/>
    <w:rsid w:val="00390809"/>
    <w:rsid w:val="003923C1"/>
    <w:rsid w:val="00396507"/>
    <w:rsid w:val="00396F06"/>
    <w:rsid w:val="00396FBB"/>
    <w:rsid w:val="003A25FE"/>
    <w:rsid w:val="003A2E4E"/>
    <w:rsid w:val="003A41C2"/>
    <w:rsid w:val="003B00FE"/>
    <w:rsid w:val="003B171A"/>
    <w:rsid w:val="003C0268"/>
    <w:rsid w:val="003C5071"/>
    <w:rsid w:val="003C6423"/>
    <w:rsid w:val="003D4DCC"/>
    <w:rsid w:val="003D68DB"/>
    <w:rsid w:val="003E49FD"/>
    <w:rsid w:val="003F078B"/>
    <w:rsid w:val="003F61D2"/>
    <w:rsid w:val="0040534C"/>
    <w:rsid w:val="004073A9"/>
    <w:rsid w:val="00411679"/>
    <w:rsid w:val="0041353D"/>
    <w:rsid w:val="004175FC"/>
    <w:rsid w:val="00420A66"/>
    <w:rsid w:val="00423476"/>
    <w:rsid w:val="0042358F"/>
    <w:rsid w:val="00427266"/>
    <w:rsid w:val="00430383"/>
    <w:rsid w:val="00431527"/>
    <w:rsid w:val="0043369E"/>
    <w:rsid w:val="00436FC4"/>
    <w:rsid w:val="00442E42"/>
    <w:rsid w:val="00442F44"/>
    <w:rsid w:val="00442FAE"/>
    <w:rsid w:val="00454E68"/>
    <w:rsid w:val="00456129"/>
    <w:rsid w:val="00456494"/>
    <w:rsid w:val="00457D35"/>
    <w:rsid w:val="00460E58"/>
    <w:rsid w:val="004623D9"/>
    <w:rsid w:val="00464224"/>
    <w:rsid w:val="00466432"/>
    <w:rsid w:val="004679B2"/>
    <w:rsid w:val="004702B2"/>
    <w:rsid w:val="00471712"/>
    <w:rsid w:val="00475F01"/>
    <w:rsid w:val="00490A65"/>
    <w:rsid w:val="0049113E"/>
    <w:rsid w:val="00491FEC"/>
    <w:rsid w:val="004A7ECA"/>
    <w:rsid w:val="004B0444"/>
    <w:rsid w:val="004B47BE"/>
    <w:rsid w:val="004C264B"/>
    <w:rsid w:val="004C69D0"/>
    <w:rsid w:val="004D154D"/>
    <w:rsid w:val="004D7CB9"/>
    <w:rsid w:val="004E4C87"/>
    <w:rsid w:val="004E559C"/>
    <w:rsid w:val="004F0295"/>
    <w:rsid w:val="004F43CC"/>
    <w:rsid w:val="004F6280"/>
    <w:rsid w:val="00502D40"/>
    <w:rsid w:val="00506900"/>
    <w:rsid w:val="00511F9F"/>
    <w:rsid w:val="005124A5"/>
    <w:rsid w:val="0051415B"/>
    <w:rsid w:val="00514EC8"/>
    <w:rsid w:val="00515178"/>
    <w:rsid w:val="005158F1"/>
    <w:rsid w:val="00523EBE"/>
    <w:rsid w:val="00524538"/>
    <w:rsid w:val="00524D40"/>
    <w:rsid w:val="00524DAB"/>
    <w:rsid w:val="005301EB"/>
    <w:rsid w:val="005344F3"/>
    <w:rsid w:val="00535A1C"/>
    <w:rsid w:val="005427F7"/>
    <w:rsid w:val="00555DB1"/>
    <w:rsid w:val="00555E5E"/>
    <w:rsid w:val="00562759"/>
    <w:rsid w:val="005640B2"/>
    <w:rsid w:val="005775AA"/>
    <w:rsid w:val="00581D9E"/>
    <w:rsid w:val="005850C9"/>
    <w:rsid w:val="00592D21"/>
    <w:rsid w:val="00594C3C"/>
    <w:rsid w:val="005A0B29"/>
    <w:rsid w:val="005A2AA8"/>
    <w:rsid w:val="005A31A1"/>
    <w:rsid w:val="005C1BBD"/>
    <w:rsid w:val="005C2B96"/>
    <w:rsid w:val="005C4DF3"/>
    <w:rsid w:val="005D6FAF"/>
    <w:rsid w:val="005E1F63"/>
    <w:rsid w:val="005E28FA"/>
    <w:rsid w:val="005F0655"/>
    <w:rsid w:val="005F3403"/>
    <w:rsid w:val="0060527D"/>
    <w:rsid w:val="00605710"/>
    <w:rsid w:val="00613C8C"/>
    <w:rsid w:val="006146BC"/>
    <w:rsid w:val="00615C7E"/>
    <w:rsid w:val="00616711"/>
    <w:rsid w:val="0063171A"/>
    <w:rsid w:val="00632B76"/>
    <w:rsid w:val="0064113B"/>
    <w:rsid w:val="00642F60"/>
    <w:rsid w:val="006539D5"/>
    <w:rsid w:val="00656027"/>
    <w:rsid w:val="0066452F"/>
    <w:rsid w:val="006721D2"/>
    <w:rsid w:val="0067514D"/>
    <w:rsid w:val="00675766"/>
    <w:rsid w:val="006779DB"/>
    <w:rsid w:val="0068072A"/>
    <w:rsid w:val="00680D45"/>
    <w:rsid w:val="006838C4"/>
    <w:rsid w:val="00691B3B"/>
    <w:rsid w:val="00695136"/>
    <w:rsid w:val="006A0ED0"/>
    <w:rsid w:val="006A1F01"/>
    <w:rsid w:val="006A73F2"/>
    <w:rsid w:val="006B6B22"/>
    <w:rsid w:val="006C4775"/>
    <w:rsid w:val="006C5D54"/>
    <w:rsid w:val="006C6585"/>
    <w:rsid w:val="006D5252"/>
    <w:rsid w:val="006E67D8"/>
    <w:rsid w:val="006F1E3D"/>
    <w:rsid w:val="0070074F"/>
    <w:rsid w:val="00700B57"/>
    <w:rsid w:val="00705FA6"/>
    <w:rsid w:val="00710345"/>
    <w:rsid w:val="0071226D"/>
    <w:rsid w:val="007152A8"/>
    <w:rsid w:val="00715405"/>
    <w:rsid w:val="00721731"/>
    <w:rsid w:val="00721ED4"/>
    <w:rsid w:val="00722064"/>
    <w:rsid w:val="00722E08"/>
    <w:rsid w:val="00724EAC"/>
    <w:rsid w:val="007312FF"/>
    <w:rsid w:val="00734485"/>
    <w:rsid w:val="007361A0"/>
    <w:rsid w:val="00740C82"/>
    <w:rsid w:val="00744737"/>
    <w:rsid w:val="00751C6F"/>
    <w:rsid w:val="007577EB"/>
    <w:rsid w:val="00760813"/>
    <w:rsid w:val="00774552"/>
    <w:rsid w:val="00780303"/>
    <w:rsid w:val="0078671C"/>
    <w:rsid w:val="00787C4A"/>
    <w:rsid w:val="0079709B"/>
    <w:rsid w:val="007A162D"/>
    <w:rsid w:val="007A1B88"/>
    <w:rsid w:val="007A4DEC"/>
    <w:rsid w:val="007A67C5"/>
    <w:rsid w:val="007B2B84"/>
    <w:rsid w:val="007B3295"/>
    <w:rsid w:val="007B32F1"/>
    <w:rsid w:val="007B3469"/>
    <w:rsid w:val="007B3622"/>
    <w:rsid w:val="007B499A"/>
    <w:rsid w:val="007B7C52"/>
    <w:rsid w:val="007C1AFD"/>
    <w:rsid w:val="007C20C2"/>
    <w:rsid w:val="007C2B4D"/>
    <w:rsid w:val="007D0C8A"/>
    <w:rsid w:val="007D14E7"/>
    <w:rsid w:val="007D49E1"/>
    <w:rsid w:val="007D5D98"/>
    <w:rsid w:val="007D76C8"/>
    <w:rsid w:val="007E19D2"/>
    <w:rsid w:val="007E2D07"/>
    <w:rsid w:val="007E4C97"/>
    <w:rsid w:val="007F00E2"/>
    <w:rsid w:val="007F00E3"/>
    <w:rsid w:val="007F725C"/>
    <w:rsid w:val="008012DD"/>
    <w:rsid w:val="008028C0"/>
    <w:rsid w:val="00802936"/>
    <w:rsid w:val="00803661"/>
    <w:rsid w:val="0080462F"/>
    <w:rsid w:val="00811C55"/>
    <w:rsid w:val="00813153"/>
    <w:rsid w:val="0081649C"/>
    <w:rsid w:val="008224CA"/>
    <w:rsid w:val="008227CC"/>
    <w:rsid w:val="00822905"/>
    <w:rsid w:val="00823CAF"/>
    <w:rsid w:val="00830ACB"/>
    <w:rsid w:val="008372A2"/>
    <w:rsid w:val="00837C26"/>
    <w:rsid w:val="00846B6E"/>
    <w:rsid w:val="0084784F"/>
    <w:rsid w:val="00853F04"/>
    <w:rsid w:val="00860A47"/>
    <w:rsid w:val="008642D7"/>
    <w:rsid w:val="008729FD"/>
    <w:rsid w:val="0088201C"/>
    <w:rsid w:val="00882F5C"/>
    <w:rsid w:val="008849A0"/>
    <w:rsid w:val="00885A91"/>
    <w:rsid w:val="00885AAE"/>
    <w:rsid w:val="008913EC"/>
    <w:rsid w:val="008915FC"/>
    <w:rsid w:val="00894411"/>
    <w:rsid w:val="00895919"/>
    <w:rsid w:val="008A37BA"/>
    <w:rsid w:val="008A6B2B"/>
    <w:rsid w:val="008B0C21"/>
    <w:rsid w:val="008C4791"/>
    <w:rsid w:val="008C68FC"/>
    <w:rsid w:val="008C756B"/>
    <w:rsid w:val="008C77E8"/>
    <w:rsid w:val="008D223B"/>
    <w:rsid w:val="008D2743"/>
    <w:rsid w:val="008D7610"/>
    <w:rsid w:val="008E24A8"/>
    <w:rsid w:val="008E24DD"/>
    <w:rsid w:val="008E3CB7"/>
    <w:rsid w:val="008E4652"/>
    <w:rsid w:val="008E7284"/>
    <w:rsid w:val="008F0258"/>
    <w:rsid w:val="008F7F63"/>
    <w:rsid w:val="00902433"/>
    <w:rsid w:val="00906080"/>
    <w:rsid w:val="00906AB5"/>
    <w:rsid w:val="0090753C"/>
    <w:rsid w:val="009078DF"/>
    <w:rsid w:val="00910E86"/>
    <w:rsid w:val="009154AB"/>
    <w:rsid w:val="00920329"/>
    <w:rsid w:val="0093159F"/>
    <w:rsid w:val="0093370C"/>
    <w:rsid w:val="00935E81"/>
    <w:rsid w:val="009369E3"/>
    <w:rsid w:val="009458EA"/>
    <w:rsid w:val="00947BEC"/>
    <w:rsid w:val="00950993"/>
    <w:rsid w:val="00953CE5"/>
    <w:rsid w:val="0095413B"/>
    <w:rsid w:val="00955136"/>
    <w:rsid w:val="009553BD"/>
    <w:rsid w:val="0096537E"/>
    <w:rsid w:val="0096542C"/>
    <w:rsid w:val="009661FE"/>
    <w:rsid w:val="0096719C"/>
    <w:rsid w:val="0097370F"/>
    <w:rsid w:val="00983CAB"/>
    <w:rsid w:val="009848AB"/>
    <w:rsid w:val="009926A0"/>
    <w:rsid w:val="00995045"/>
    <w:rsid w:val="009960A2"/>
    <w:rsid w:val="009A084A"/>
    <w:rsid w:val="009A11F0"/>
    <w:rsid w:val="009A5120"/>
    <w:rsid w:val="009B0459"/>
    <w:rsid w:val="009B1375"/>
    <w:rsid w:val="009B253F"/>
    <w:rsid w:val="009B2AF1"/>
    <w:rsid w:val="009B31EE"/>
    <w:rsid w:val="009C0803"/>
    <w:rsid w:val="009C194F"/>
    <w:rsid w:val="009D0572"/>
    <w:rsid w:val="009D56BA"/>
    <w:rsid w:val="009D7568"/>
    <w:rsid w:val="009E3EDF"/>
    <w:rsid w:val="009E6C98"/>
    <w:rsid w:val="009E70E9"/>
    <w:rsid w:val="009E7466"/>
    <w:rsid w:val="009F0084"/>
    <w:rsid w:val="009F4CC3"/>
    <w:rsid w:val="009F57FD"/>
    <w:rsid w:val="009F7704"/>
    <w:rsid w:val="00A04048"/>
    <w:rsid w:val="00A05CB1"/>
    <w:rsid w:val="00A1167C"/>
    <w:rsid w:val="00A20740"/>
    <w:rsid w:val="00A21F9D"/>
    <w:rsid w:val="00A23586"/>
    <w:rsid w:val="00A32E4D"/>
    <w:rsid w:val="00A342AB"/>
    <w:rsid w:val="00A37A2B"/>
    <w:rsid w:val="00A44092"/>
    <w:rsid w:val="00A52BC9"/>
    <w:rsid w:val="00A532A8"/>
    <w:rsid w:val="00A53D58"/>
    <w:rsid w:val="00A569ED"/>
    <w:rsid w:val="00A61A43"/>
    <w:rsid w:val="00A641FB"/>
    <w:rsid w:val="00A700B2"/>
    <w:rsid w:val="00A7074D"/>
    <w:rsid w:val="00A74ECF"/>
    <w:rsid w:val="00A85911"/>
    <w:rsid w:val="00A85C47"/>
    <w:rsid w:val="00A910BB"/>
    <w:rsid w:val="00A956C3"/>
    <w:rsid w:val="00A95A8A"/>
    <w:rsid w:val="00A96C24"/>
    <w:rsid w:val="00A97244"/>
    <w:rsid w:val="00AA141A"/>
    <w:rsid w:val="00AA5EA8"/>
    <w:rsid w:val="00AA7050"/>
    <w:rsid w:val="00AA75FC"/>
    <w:rsid w:val="00AA79F4"/>
    <w:rsid w:val="00AA7D1F"/>
    <w:rsid w:val="00AB012F"/>
    <w:rsid w:val="00AB1E74"/>
    <w:rsid w:val="00AB21EB"/>
    <w:rsid w:val="00AB67D9"/>
    <w:rsid w:val="00AB687A"/>
    <w:rsid w:val="00AC57BE"/>
    <w:rsid w:val="00AC5AC7"/>
    <w:rsid w:val="00AC6810"/>
    <w:rsid w:val="00AD2764"/>
    <w:rsid w:val="00AD41ED"/>
    <w:rsid w:val="00AD5E75"/>
    <w:rsid w:val="00AE3E81"/>
    <w:rsid w:val="00AE501A"/>
    <w:rsid w:val="00AF0507"/>
    <w:rsid w:val="00B0031E"/>
    <w:rsid w:val="00B0443F"/>
    <w:rsid w:val="00B07C0B"/>
    <w:rsid w:val="00B07F77"/>
    <w:rsid w:val="00B1479A"/>
    <w:rsid w:val="00B224AB"/>
    <w:rsid w:val="00B23675"/>
    <w:rsid w:val="00B23D8F"/>
    <w:rsid w:val="00B24571"/>
    <w:rsid w:val="00B263B3"/>
    <w:rsid w:val="00B300BD"/>
    <w:rsid w:val="00B305A3"/>
    <w:rsid w:val="00B31893"/>
    <w:rsid w:val="00B34E5B"/>
    <w:rsid w:val="00B359B5"/>
    <w:rsid w:val="00B37B8D"/>
    <w:rsid w:val="00B41F8B"/>
    <w:rsid w:val="00B500C1"/>
    <w:rsid w:val="00B51962"/>
    <w:rsid w:val="00B52659"/>
    <w:rsid w:val="00B52E15"/>
    <w:rsid w:val="00B65C70"/>
    <w:rsid w:val="00B6616C"/>
    <w:rsid w:val="00B7178C"/>
    <w:rsid w:val="00B76B8E"/>
    <w:rsid w:val="00B8009A"/>
    <w:rsid w:val="00B82DBB"/>
    <w:rsid w:val="00B834DE"/>
    <w:rsid w:val="00B87D40"/>
    <w:rsid w:val="00B90F41"/>
    <w:rsid w:val="00B92673"/>
    <w:rsid w:val="00B9543F"/>
    <w:rsid w:val="00BA1927"/>
    <w:rsid w:val="00BA2546"/>
    <w:rsid w:val="00BA5987"/>
    <w:rsid w:val="00BB1881"/>
    <w:rsid w:val="00BB1B8A"/>
    <w:rsid w:val="00BB5F72"/>
    <w:rsid w:val="00BB799B"/>
    <w:rsid w:val="00BC07E3"/>
    <w:rsid w:val="00BC1BDC"/>
    <w:rsid w:val="00BC464E"/>
    <w:rsid w:val="00BC64F4"/>
    <w:rsid w:val="00BC7373"/>
    <w:rsid w:val="00BD0EDD"/>
    <w:rsid w:val="00BD58BF"/>
    <w:rsid w:val="00BD7F68"/>
    <w:rsid w:val="00BF0856"/>
    <w:rsid w:val="00BF40C2"/>
    <w:rsid w:val="00C00D03"/>
    <w:rsid w:val="00C018FC"/>
    <w:rsid w:val="00C01DD6"/>
    <w:rsid w:val="00C02BA1"/>
    <w:rsid w:val="00C02E61"/>
    <w:rsid w:val="00C05C14"/>
    <w:rsid w:val="00C13971"/>
    <w:rsid w:val="00C21BF6"/>
    <w:rsid w:val="00C374AF"/>
    <w:rsid w:val="00C37A4F"/>
    <w:rsid w:val="00C40696"/>
    <w:rsid w:val="00C465BB"/>
    <w:rsid w:val="00C65581"/>
    <w:rsid w:val="00C7180F"/>
    <w:rsid w:val="00C747FF"/>
    <w:rsid w:val="00C7545A"/>
    <w:rsid w:val="00C806E1"/>
    <w:rsid w:val="00C939CD"/>
    <w:rsid w:val="00C942DC"/>
    <w:rsid w:val="00CA0F39"/>
    <w:rsid w:val="00CA633B"/>
    <w:rsid w:val="00CB0186"/>
    <w:rsid w:val="00CB2648"/>
    <w:rsid w:val="00CB69D6"/>
    <w:rsid w:val="00CB7E25"/>
    <w:rsid w:val="00CC211F"/>
    <w:rsid w:val="00CC2909"/>
    <w:rsid w:val="00CC5F7A"/>
    <w:rsid w:val="00CC6DDA"/>
    <w:rsid w:val="00CD0F56"/>
    <w:rsid w:val="00CD2029"/>
    <w:rsid w:val="00CD30D4"/>
    <w:rsid w:val="00CD527D"/>
    <w:rsid w:val="00CD7842"/>
    <w:rsid w:val="00CD7E24"/>
    <w:rsid w:val="00CE165A"/>
    <w:rsid w:val="00CE1B4A"/>
    <w:rsid w:val="00CE4EA2"/>
    <w:rsid w:val="00CE54F8"/>
    <w:rsid w:val="00CE55A3"/>
    <w:rsid w:val="00CF082D"/>
    <w:rsid w:val="00CF1180"/>
    <w:rsid w:val="00CF44E4"/>
    <w:rsid w:val="00CF5269"/>
    <w:rsid w:val="00CF7984"/>
    <w:rsid w:val="00D001B1"/>
    <w:rsid w:val="00D04E88"/>
    <w:rsid w:val="00D061D4"/>
    <w:rsid w:val="00D1215F"/>
    <w:rsid w:val="00D12286"/>
    <w:rsid w:val="00D14FC6"/>
    <w:rsid w:val="00D16064"/>
    <w:rsid w:val="00D17F8C"/>
    <w:rsid w:val="00D3191F"/>
    <w:rsid w:val="00D40292"/>
    <w:rsid w:val="00D40462"/>
    <w:rsid w:val="00D45900"/>
    <w:rsid w:val="00D534DD"/>
    <w:rsid w:val="00D53990"/>
    <w:rsid w:val="00D57294"/>
    <w:rsid w:val="00D6070A"/>
    <w:rsid w:val="00D62938"/>
    <w:rsid w:val="00D630CC"/>
    <w:rsid w:val="00D644A1"/>
    <w:rsid w:val="00D70CBA"/>
    <w:rsid w:val="00D737E9"/>
    <w:rsid w:val="00D744F9"/>
    <w:rsid w:val="00D809CA"/>
    <w:rsid w:val="00D812B8"/>
    <w:rsid w:val="00D823F7"/>
    <w:rsid w:val="00D859B7"/>
    <w:rsid w:val="00D97387"/>
    <w:rsid w:val="00DB3CE4"/>
    <w:rsid w:val="00DB4B54"/>
    <w:rsid w:val="00DB5278"/>
    <w:rsid w:val="00DB60B5"/>
    <w:rsid w:val="00DB6F16"/>
    <w:rsid w:val="00DB7A72"/>
    <w:rsid w:val="00DC4F22"/>
    <w:rsid w:val="00DD59A4"/>
    <w:rsid w:val="00DD766C"/>
    <w:rsid w:val="00DE2EC0"/>
    <w:rsid w:val="00DE3415"/>
    <w:rsid w:val="00DE4035"/>
    <w:rsid w:val="00DE41BC"/>
    <w:rsid w:val="00DF1C4A"/>
    <w:rsid w:val="00DF4237"/>
    <w:rsid w:val="00DF4379"/>
    <w:rsid w:val="00DF54ED"/>
    <w:rsid w:val="00DF6EE6"/>
    <w:rsid w:val="00DF7B68"/>
    <w:rsid w:val="00E01AD9"/>
    <w:rsid w:val="00E02C63"/>
    <w:rsid w:val="00E02E2E"/>
    <w:rsid w:val="00E047BD"/>
    <w:rsid w:val="00E068B4"/>
    <w:rsid w:val="00E14FBA"/>
    <w:rsid w:val="00E15F02"/>
    <w:rsid w:val="00E21227"/>
    <w:rsid w:val="00E2269E"/>
    <w:rsid w:val="00E26D8F"/>
    <w:rsid w:val="00E33549"/>
    <w:rsid w:val="00E409AD"/>
    <w:rsid w:val="00E41041"/>
    <w:rsid w:val="00E50ECB"/>
    <w:rsid w:val="00E565CC"/>
    <w:rsid w:val="00E56E84"/>
    <w:rsid w:val="00E57CC1"/>
    <w:rsid w:val="00E60BD4"/>
    <w:rsid w:val="00E62FEB"/>
    <w:rsid w:val="00E73D44"/>
    <w:rsid w:val="00E7504B"/>
    <w:rsid w:val="00E75FE1"/>
    <w:rsid w:val="00E82355"/>
    <w:rsid w:val="00E8480A"/>
    <w:rsid w:val="00E848BA"/>
    <w:rsid w:val="00E9282A"/>
    <w:rsid w:val="00E9560B"/>
    <w:rsid w:val="00E96302"/>
    <w:rsid w:val="00EA7DCF"/>
    <w:rsid w:val="00EB76F2"/>
    <w:rsid w:val="00EC40BA"/>
    <w:rsid w:val="00EC5067"/>
    <w:rsid w:val="00EC690C"/>
    <w:rsid w:val="00EC6B11"/>
    <w:rsid w:val="00ED5474"/>
    <w:rsid w:val="00ED5EFA"/>
    <w:rsid w:val="00EE03BB"/>
    <w:rsid w:val="00EE394B"/>
    <w:rsid w:val="00EE5D79"/>
    <w:rsid w:val="00EE7211"/>
    <w:rsid w:val="00EF025A"/>
    <w:rsid w:val="00F00A63"/>
    <w:rsid w:val="00F03480"/>
    <w:rsid w:val="00F16E4A"/>
    <w:rsid w:val="00F20EFC"/>
    <w:rsid w:val="00F24D05"/>
    <w:rsid w:val="00F257C1"/>
    <w:rsid w:val="00F302FE"/>
    <w:rsid w:val="00F51C22"/>
    <w:rsid w:val="00F5335F"/>
    <w:rsid w:val="00F568EB"/>
    <w:rsid w:val="00F61A5B"/>
    <w:rsid w:val="00F633A5"/>
    <w:rsid w:val="00F71396"/>
    <w:rsid w:val="00F8542F"/>
    <w:rsid w:val="00F872B2"/>
    <w:rsid w:val="00F87361"/>
    <w:rsid w:val="00F957FD"/>
    <w:rsid w:val="00F97357"/>
    <w:rsid w:val="00FA3DA5"/>
    <w:rsid w:val="00FB0CE1"/>
    <w:rsid w:val="00FB5B2A"/>
    <w:rsid w:val="00FC0D99"/>
    <w:rsid w:val="00FC16E6"/>
    <w:rsid w:val="00FC7600"/>
    <w:rsid w:val="00FD0BF5"/>
    <w:rsid w:val="00FD0CB2"/>
    <w:rsid w:val="00FD3E06"/>
    <w:rsid w:val="00FD405C"/>
    <w:rsid w:val="00FD4944"/>
    <w:rsid w:val="00FE23D6"/>
    <w:rsid w:val="00FE5488"/>
    <w:rsid w:val="00FF0749"/>
    <w:rsid w:val="00FF1525"/>
    <w:rsid w:val="00FF258E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66EE2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D4029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35A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80462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54F8"/>
    <w:rPr>
      <w:color w:val="605E5C"/>
      <w:shd w:val="clear" w:color="auto" w:fill="E1DFDD"/>
    </w:rPr>
  </w:style>
  <w:style w:type="paragraph" w:customStyle="1" w:styleId="p1">
    <w:name w:val="p1"/>
    <w:basedOn w:val="Standard"/>
    <w:rsid w:val="00B500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/>
      <w:outlineLvl w:val="9"/>
    </w:pPr>
    <w:rPr>
      <w:rFonts w:ascii=".AppleSystemUIFont" w:eastAsia="Times New Roman" w:hAnsi=".AppleSystemUIFont" w:cs="Times New Roman"/>
      <w:color w:val="0E0E0E"/>
      <w:sz w:val="21"/>
      <w:szCs w:val="21"/>
      <w:bdr w:val="none" w:sz="0" w:space="0" w:color="auto"/>
    </w:rPr>
  </w:style>
  <w:style w:type="paragraph" w:customStyle="1" w:styleId="p2">
    <w:name w:val="p2"/>
    <w:basedOn w:val="Standard"/>
    <w:rsid w:val="00B500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/>
      <w:outlineLvl w:val="9"/>
    </w:pPr>
    <w:rPr>
      <w:rFonts w:ascii=".AppleSystemUIFont" w:eastAsia="Times New Roman" w:hAnsi=".AppleSystemUIFont" w:cs="Times New Roman"/>
      <w:color w:val="0E0E0E"/>
      <w:sz w:val="21"/>
      <w:szCs w:val="21"/>
      <w:bdr w:val="none" w:sz="0" w:space="0" w:color="auto"/>
    </w:rPr>
  </w:style>
  <w:style w:type="paragraph" w:customStyle="1" w:styleId="p3">
    <w:name w:val="p3"/>
    <w:basedOn w:val="Standard"/>
    <w:rsid w:val="00B500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/>
      <w:outlineLvl w:val="9"/>
    </w:pPr>
    <w:rPr>
      <w:rFonts w:ascii=".AppleSystemUIFont" w:eastAsia="Times New Roman" w:hAnsi=".AppleSystemUIFont" w:cs="Times New Roman"/>
      <w:color w:val="0E0E0E"/>
      <w:sz w:val="23"/>
      <w:szCs w:val="23"/>
      <w:bdr w:val="none" w:sz="0" w:space="0" w:color="auto"/>
    </w:rPr>
  </w:style>
  <w:style w:type="paragraph" w:customStyle="1" w:styleId="p4">
    <w:name w:val="p4"/>
    <w:basedOn w:val="Standard"/>
    <w:rsid w:val="00B500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0"/>
      <w:outlineLvl w:val="9"/>
    </w:pPr>
    <w:rPr>
      <w:rFonts w:ascii=".AppleSystemUIFont" w:eastAsia="Times New Roman" w:hAnsi=".AppleSystemUIFont" w:cs="Times New Roman"/>
      <w:color w:val="0E0E0E"/>
      <w:sz w:val="20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59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mailto:vertrieb@kunzmann-fraesmaschin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FB45-35FA-47C3-81A8-001A1865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1226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2024-07-24T11:27:00Z</cp:lastPrinted>
  <dcterms:created xsi:type="dcterms:W3CDTF">2025-01-21T10:47:00Z</dcterms:created>
  <dcterms:modified xsi:type="dcterms:W3CDTF">2025-01-21T10:47:00Z</dcterms:modified>
</cp:coreProperties>
</file>